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5D0215" w:rsidRDefault="00AA1A3D" w:rsidP="00AA1A3D">
      <w:pPr>
        <w:pStyle w:val="Heading9"/>
        <w:tabs>
          <w:tab w:val="left" w:pos="9810"/>
        </w:tabs>
        <w:spacing w:line="240" w:lineRule="auto"/>
        <w:ind w:left="1440"/>
        <w:rPr>
          <w:b/>
          <w:smallCaps/>
          <w:color w:val="E36C0A"/>
          <w:sz w:val="42"/>
          <w:szCs w:val="42"/>
        </w:rPr>
      </w:pPr>
      <w:r w:rsidRPr="005D0215">
        <w:rPr>
          <w:noProof/>
          <w:sz w:val="42"/>
          <w:szCs w:val="42"/>
        </w:rPr>
        <w:drawing>
          <wp:anchor distT="0" distB="0" distL="114300" distR="114300" simplePos="0" relativeHeight="251658240" behindDoc="0" locked="0" layoutInCell="1" allowOverlap="1" wp14:anchorId="18ABF4E8" wp14:editId="4AAFD4EF">
            <wp:simplePos x="0" y="0"/>
            <wp:positionH relativeFrom="column">
              <wp:posOffset>-193040</wp:posOffset>
            </wp:positionH>
            <wp:positionV relativeFrom="paragraph">
              <wp:posOffset>10795</wp:posOffset>
            </wp:positionV>
            <wp:extent cx="1381125" cy="1438275"/>
            <wp:effectExtent l="0" t="0" r="9525" b="952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5D0215">
        <w:rPr>
          <w:b/>
          <w:smallCaps/>
          <w:color w:val="E36C0A"/>
          <w:sz w:val="42"/>
          <w:szCs w:val="42"/>
        </w:rPr>
        <w:t>Materials  Semina</w:t>
      </w:r>
      <w:r w:rsidR="00241A29" w:rsidRPr="005D0215">
        <w:rPr>
          <w:b/>
          <w:smallCaps/>
          <w:color w:val="E36C0A"/>
          <w:sz w:val="42"/>
          <w:szCs w:val="42"/>
        </w:rPr>
        <w:t>r</w:t>
      </w:r>
      <w:proofErr w:type="gramEnd"/>
    </w:p>
    <w:p w14:paraId="3FEFF1C3" w14:textId="77777777" w:rsidR="00AA1A3D" w:rsidRPr="005D0215" w:rsidRDefault="001A134D" w:rsidP="001A134D">
      <w:pPr>
        <w:pStyle w:val="Heading7"/>
        <w:tabs>
          <w:tab w:val="left" w:pos="9810"/>
        </w:tabs>
        <w:jc w:val="left"/>
        <w:rPr>
          <w:rFonts w:ascii="Times New Roman" w:hAnsi="Times New Roman"/>
          <w:sz w:val="30"/>
          <w:szCs w:val="30"/>
        </w:rPr>
      </w:pPr>
      <w:r>
        <w:rPr>
          <w:rFonts w:ascii="Times New Roman" w:hAnsi="Times New Roman"/>
          <w:sz w:val="36"/>
          <w:szCs w:val="36"/>
        </w:rPr>
        <w:t xml:space="preserve">   </w:t>
      </w:r>
      <w:r w:rsidR="00AA1A3D" w:rsidRPr="005D0215">
        <w:rPr>
          <w:rFonts w:ascii="Times New Roman" w:hAnsi="Times New Roman"/>
          <w:sz w:val="30"/>
          <w:szCs w:val="30"/>
        </w:rPr>
        <w:t>Department of Materials Science &amp; Engineering</w:t>
      </w:r>
    </w:p>
    <w:p w14:paraId="731A94F6" w14:textId="05915467" w:rsidR="00AA1A3D" w:rsidRPr="005D0215" w:rsidRDefault="002A52BF" w:rsidP="00AA1A3D">
      <w:pPr>
        <w:pStyle w:val="Heading1"/>
        <w:tabs>
          <w:tab w:val="left" w:pos="9810"/>
        </w:tabs>
        <w:rPr>
          <w:color w:val="E36C0A"/>
          <w:sz w:val="42"/>
          <w:szCs w:val="42"/>
        </w:rPr>
      </w:pPr>
      <w:r w:rsidRPr="005D0215">
        <w:rPr>
          <w:color w:val="E36C0A"/>
          <w:sz w:val="42"/>
          <w:szCs w:val="42"/>
        </w:rPr>
        <w:t>Tuesday</w:t>
      </w:r>
      <w:r w:rsidR="00CE28DA" w:rsidRPr="005D0215">
        <w:rPr>
          <w:color w:val="E36C0A"/>
          <w:sz w:val="42"/>
          <w:szCs w:val="42"/>
        </w:rPr>
        <w:t xml:space="preserve"> </w:t>
      </w:r>
      <w:r w:rsidRPr="005D0215">
        <w:rPr>
          <w:color w:val="E36C0A"/>
          <w:sz w:val="42"/>
          <w:szCs w:val="42"/>
        </w:rPr>
        <w:t>November 14</w:t>
      </w:r>
      <w:r w:rsidR="00241A29" w:rsidRPr="005D0215">
        <w:rPr>
          <w:color w:val="E36C0A"/>
          <w:sz w:val="42"/>
          <w:szCs w:val="42"/>
        </w:rPr>
        <w:t>,</w:t>
      </w:r>
      <w:r w:rsidR="009C7629" w:rsidRPr="005D0215">
        <w:rPr>
          <w:color w:val="E36C0A"/>
          <w:sz w:val="42"/>
          <w:szCs w:val="42"/>
        </w:rPr>
        <w:t xml:space="preserve"> 20</w:t>
      </w:r>
      <w:r w:rsidRPr="005D0215">
        <w:rPr>
          <w:color w:val="E36C0A"/>
          <w:sz w:val="42"/>
          <w:szCs w:val="42"/>
        </w:rPr>
        <w:t>17</w:t>
      </w:r>
    </w:p>
    <w:p w14:paraId="5DD19A60" w14:textId="5EC45BFF" w:rsidR="00AA1A3D" w:rsidRPr="005D0215" w:rsidRDefault="00787380" w:rsidP="00AA1A3D">
      <w:pPr>
        <w:tabs>
          <w:tab w:val="left" w:pos="9810"/>
        </w:tabs>
        <w:jc w:val="center"/>
        <w:rPr>
          <w:rFonts w:ascii="Times" w:hAnsi="Times"/>
          <w:sz w:val="46"/>
          <w:szCs w:val="46"/>
        </w:rPr>
      </w:pPr>
      <w:r w:rsidRPr="005D0215">
        <w:rPr>
          <w:rFonts w:ascii="Times" w:hAnsi="Times"/>
          <w:sz w:val="46"/>
          <w:szCs w:val="46"/>
        </w:rPr>
        <w:t>2:15 – 3:15</w:t>
      </w:r>
      <w:r w:rsidR="00130203" w:rsidRPr="005D0215">
        <w:rPr>
          <w:rFonts w:ascii="Times" w:hAnsi="Times"/>
          <w:sz w:val="46"/>
          <w:szCs w:val="46"/>
        </w:rPr>
        <w:t xml:space="preserve"> </w:t>
      </w:r>
      <w:r w:rsidR="00922A9A" w:rsidRPr="005D0215">
        <w:rPr>
          <w:rFonts w:ascii="Times" w:hAnsi="Times"/>
          <w:sz w:val="46"/>
          <w:szCs w:val="46"/>
        </w:rPr>
        <w:t xml:space="preserve">~ </w:t>
      </w:r>
      <w:r w:rsidR="00B9302B" w:rsidRPr="005D0215">
        <w:rPr>
          <w:rFonts w:ascii="Times" w:hAnsi="Times"/>
          <w:sz w:val="46"/>
          <w:szCs w:val="46"/>
        </w:rPr>
        <w:t>SERF 307</w:t>
      </w:r>
    </w:p>
    <w:p w14:paraId="4D1C3C33" w14:textId="00F7DFDB" w:rsidR="00AA1A3D" w:rsidRPr="005D0215" w:rsidRDefault="00AA1A3D" w:rsidP="00AA1A3D">
      <w:pPr>
        <w:ind w:left="2160" w:firstLine="720"/>
        <w:rPr>
          <w:b/>
          <w:sz w:val="22"/>
          <w:szCs w:val="22"/>
          <w:u w:val="single"/>
        </w:rPr>
      </w:pPr>
      <w:r w:rsidRPr="005D0215">
        <w:rPr>
          <w:b/>
          <w:sz w:val="22"/>
          <w:szCs w:val="22"/>
        </w:rPr>
        <w:t xml:space="preserve">                 </w:t>
      </w:r>
      <w:r w:rsidRPr="005D0215">
        <w:rPr>
          <w:b/>
          <w:sz w:val="22"/>
          <w:szCs w:val="22"/>
          <w:u w:val="single"/>
        </w:rPr>
        <w:t>Please join us f</w:t>
      </w:r>
      <w:r w:rsidR="00787380" w:rsidRPr="005D0215">
        <w:rPr>
          <w:b/>
          <w:sz w:val="22"/>
          <w:szCs w:val="22"/>
          <w:u w:val="single"/>
        </w:rPr>
        <w:t>or refreshments at 2:</w:t>
      </w:r>
      <w:r w:rsidR="005D5F24" w:rsidRPr="005D0215">
        <w:rPr>
          <w:b/>
          <w:sz w:val="22"/>
          <w:szCs w:val="22"/>
          <w:u w:val="single"/>
        </w:rPr>
        <w:t>1</w:t>
      </w:r>
      <w:r w:rsidR="00787380" w:rsidRPr="005D0215">
        <w:rPr>
          <w:b/>
          <w:sz w:val="22"/>
          <w:szCs w:val="22"/>
          <w:u w:val="single"/>
        </w:rPr>
        <w:t>0</w:t>
      </w:r>
    </w:p>
    <w:p w14:paraId="4F3E5CE0" w14:textId="77777777" w:rsidR="00AA1A3D" w:rsidRDefault="00AA1A3D" w:rsidP="00AA1A3D">
      <w:pPr>
        <w:rPr>
          <w:b/>
          <w:sz w:val="20"/>
        </w:rPr>
      </w:pPr>
    </w:p>
    <w:p w14:paraId="785CD3DC" w14:textId="77777777" w:rsidR="00DC63A9" w:rsidRDefault="00DC63A9" w:rsidP="00DC63A9">
      <w:pPr>
        <w:outlineLvl w:val="1"/>
        <w:rPr>
          <w:b/>
          <w:sz w:val="20"/>
        </w:rPr>
      </w:pPr>
    </w:p>
    <w:p w14:paraId="4EBB0418" w14:textId="5C34929A" w:rsidR="00DC63A9" w:rsidRPr="005D0215" w:rsidRDefault="00DC63A9" w:rsidP="00DC63A9">
      <w:pPr>
        <w:jc w:val="center"/>
        <w:outlineLvl w:val="1"/>
        <w:rPr>
          <w:rFonts w:ascii="Helvetica" w:hAnsi="Helvetica" w:cs="Helvetica"/>
          <w:color w:val="8A8C8F"/>
          <w:sz w:val="30"/>
          <w:szCs w:val="30"/>
        </w:rPr>
      </w:pPr>
      <w:r w:rsidRPr="005D0215">
        <w:rPr>
          <w:rFonts w:ascii="Helvetica" w:hAnsi="Helvetica" w:cs="Helvetica"/>
          <w:color w:val="8A8C8F"/>
          <w:sz w:val="30"/>
          <w:szCs w:val="30"/>
        </w:rPr>
        <w:t>"</w:t>
      </w:r>
      <w:r w:rsidR="005D0215" w:rsidRPr="005D0215">
        <w:rPr>
          <w:rFonts w:ascii="Helvetica" w:hAnsi="Helvetica" w:cs="Helvetica"/>
          <w:color w:val="8A8C8F"/>
          <w:sz w:val="30"/>
          <w:szCs w:val="30"/>
        </w:rPr>
        <w:t>Scintillators, Diagnostic Imag</w:t>
      </w:r>
      <w:r w:rsidR="005D0215">
        <w:rPr>
          <w:rFonts w:ascii="Helvetica" w:hAnsi="Helvetica" w:cs="Helvetica"/>
          <w:color w:val="8A8C8F"/>
          <w:sz w:val="30"/>
          <w:szCs w:val="30"/>
        </w:rPr>
        <w:t>ing &amp;</w:t>
      </w:r>
      <w:r w:rsidR="005D0215" w:rsidRPr="005D0215">
        <w:rPr>
          <w:rFonts w:ascii="Helvetica" w:hAnsi="Helvetica" w:cs="Helvetica"/>
          <w:color w:val="8A8C8F"/>
          <w:sz w:val="30"/>
          <w:szCs w:val="30"/>
        </w:rPr>
        <w:t xml:space="preserve"> why Material Science matters </w:t>
      </w:r>
      <w:r w:rsidRPr="005D0215">
        <w:rPr>
          <w:rFonts w:ascii="Helvetica" w:hAnsi="Helvetica" w:cs="Helvetica"/>
          <w:color w:val="8A8C8F"/>
          <w:sz w:val="30"/>
          <w:szCs w:val="30"/>
        </w:rPr>
        <w:t>"</w:t>
      </w:r>
    </w:p>
    <w:p w14:paraId="779D190A" w14:textId="77777777" w:rsidR="007A1267" w:rsidRDefault="007A1267" w:rsidP="007A1267">
      <w:pPr>
        <w:jc w:val="center"/>
        <w:rPr>
          <w:rFonts w:ascii="Helvetica" w:eastAsiaTheme="minorHAnsi" w:hAnsi="Helvetica" w:cs="Helvetica"/>
          <w:b/>
          <w:bCs/>
          <w:color w:val="4C4D4F"/>
          <w:sz w:val="27"/>
          <w:szCs w:val="27"/>
        </w:rPr>
      </w:pPr>
    </w:p>
    <w:p w14:paraId="1C3FBED3" w14:textId="3F8B3B25" w:rsidR="00DC63A9" w:rsidRPr="005D0215" w:rsidRDefault="005B01C9" w:rsidP="005D0215">
      <w:pPr>
        <w:rPr>
          <w:rFonts w:ascii="Helvetica" w:eastAsiaTheme="minorHAnsi" w:hAnsi="Helvetica" w:cs="Helvetica"/>
          <w:b/>
          <w:bCs/>
          <w:color w:val="4C4D4F"/>
          <w:sz w:val="25"/>
          <w:szCs w:val="25"/>
        </w:rPr>
      </w:pPr>
      <w:r>
        <w:rPr>
          <w:rFonts w:ascii="Helvetica" w:eastAsiaTheme="minorHAnsi" w:hAnsi="Helvetica" w:cs="Helvetica"/>
          <w:noProof/>
          <w:color w:val="4C4D4F"/>
          <w:sz w:val="27"/>
          <w:szCs w:val="27"/>
        </w:rPr>
        <mc:AlternateContent>
          <mc:Choice Requires="wps">
            <w:drawing>
              <wp:anchor distT="0" distB="0" distL="114300" distR="114300" simplePos="0" relativeHeight="251659264" behindDoc="0" locked="0" layoutInCell="1" allowOverlap="1" wp14:anchorId="4EDEB1A6" wp14:editId="21E70690">
                <wp:simplePos x="0" y="0"/>
                <wp:positionH relativeFrom="margin">
                  <wp:align>left</wp:align>
                </wp:positionH>
                <wp:positionV relativeFrom="paragraph">
                  <wp:posOffset>59690</wp:posOffset>
                </wp:positionV>
                <wp:extent cx="1228725" cy="13906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28725" cy="139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1797D207" w:rsidR="007A1267" w:rsidRDefault="005B01C9" w:rsidP="007A1267">
                            <w:pPr>
                              <w:jc w:val="both"/>
                            </w:pPr>
                            <w:r>
                              <w:rPr>
                                <w:noProof/>
                              </w:rPr>
                              <w:drawing>
                                <wp:inline distT="0" distB="0" distL="0" distR="0" wp14:anchorId="3661114A" wp14:editId="54E512F2">
                                  <wp:extent cx="1047750" cy="1247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ias Schmand.jpg"/>
                                          <pic:cNvPicPr/>
                                        </pic:nvPicPr>
                                        <pic:blipFill rotWithShape="1">
                                          <a:blip r:embed="rId5">
                                            <a:extLst>
                                              <a:ext uri="{28A0092B-C50C-407E-A947-70E740481C1C}">
                                                <a14:useLocalDpi xmlns:a14="http://schemas.microsoft.com/office/drawing/2010/main" val="0"/>
                                              </a:ext>
                                            </a:extLst>
                                          </a:blip>
                                          <a:srcRect t="8391"/>
                                          <a:stretch/>
                                        </pic:blipFill>
                                        <pic:spPr bwMode="auto">
                                          <a:xfrm>
                                            <a:off x="0" y="0"/>
                                            <a:ext cx="1047750" cy="12477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margin-left:0;margin-top:4.7pt;width:96.75pt;height:1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" filled="f" stroked="f">
                <v:textbox>
                  <w:txbxContent>
                    <w:p w14:paraId="7F2C757F" w14:textId="1797D207" w:rsidR="007A1267" w:rsidRDefault="005B01C9" w:rsidP="007A1267">
                      <w:pPr>
                        <w:jc w:val="both"/>
                      </w:pPr>
                      <w:r>
                        <w:rPr>
                          <w:noProof/>
                        </w:rPr>
                        <w:drawing>
                          <wp:inline distT="0" distB="0" distL="0" distR="0" wp14:anchorId="3661114A" wp14:editId="54E512F2">
                            <wp:extent cx="1047750" cy="1247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ias Schmand.jpg"/>
                                    <pic:cNvPicPr/>
                                  </pic:nvPicPr>
                                  <pic:blipFill rotWithShape="1">
                                    <a:blip r:embed="rId5">
                                      <a:extLst>
                                        <a:ext uri="{28A0092B-C50C-407E-A947-70E740481C1C}">
                                          <a14:useLocalDpi xmlns:a14="http://schemas.microsoft.com/office/drawing/2010/main" val="0"/>
                                        </a:ext>
                                      </a:extLst>
                                    </a:blip>
                                    <a:srcRect t="8391"/>
                                    <a:stretch/>
                                  </pic:blipFill>
                                  <pic:spPr bwMode="auto">
                                    <a:xfrm>
                                      <a:off x="0" y="0"/>
                                      <a:ext cx="1047750" cy="12477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7A1267">
        <w:rPr>
          <w:rFonts w:ascii="Helvetica" w:eastAsiaTheme="minorHAnsi" w:hAnsi="Helvetica" w:cs="Helvetica"/>
          <w:b/>
          <w:bCs/>
          <w:color w:val="4C4D4F"/>
          <w:sz w:val="27"/>
          <w:szCs w:val="27"/>
        </w:rPr>
        <w:t xml:space="preserve">     </w:t>
      </w:r>
      <w:r w:rsidR="005D0215">
        <w:rPr>
          <w:rFonts w:ascii="Helvetica" w:eastAsiaTheme="minorHAnsi" w:hAnsi="Helvetica" w:cs="Helvetica"/>
          <w:b/>
          <w:bCs/>
          <w:color w:val="4C4D4F"/>
          <w:sz w:val="27"/>
          <w:szCs w:val="27"/>
        </w:rPr>
        <w:t xml:space="preserve">                               </w:t>
      </w:r>
      <w:r w:rsidR="00DC63A9" w:rsidRPr="005D0215">
        <w:rPr>
          <w:rFonts w:ascii="Helvetica" w:eastAsiaTheme="minorHAnsi" w:hAnsi="Helvetica" w:cs="Helvetica"/>
          <w:b/>
          <w:bCs/>
          <w:color w:val="4C4D4F"/>
          <w:sz w:val="25"/>
          <w:szCs w:val="25"/>
        </w:rPr>
        <w:t>Speaker:</w:t>
      </w:r>
    </w:p>
    <w:p w14:paraId="5135D151" w14:textId="2389B037" w:rsidR="00CA6D7C" w:rsidRPr="005D0215" w:rsidRDefault="00E315FD" w:rsidP="007A1267">
      <w:pPr>
        <w:widowControl w:val="0"/>
        <w:autoSpaceDE w:val="0"/>
        <w:autoSpaceDN w:val="0"/>
        <w:adjustRightInd w:val="0"/>
        <w:jc w:val="center"/>
        <w:rPr>
          <w:rFonts w:ascii="Helvetica" w:eastAsiaTheme="minorHAnsi" w:hAnsi="Helvetica" w:cs="Helvetica"/>
          <w:color w:val="4C4D4F"/>
          <w:sz w:val="26"/>
          <w:szCs w:val="26"/>
        </w:rPr>
      </w:pPr>
      <w:r w:rsidRPr="005D0215">
        <w:rPr>
          <w:rFonts w:ascii="Helvetica" w:eastAsiaTheme="minorHAnsi" w:hAnsi="Helvetica" w:cs="Helvetica"/>
          <w:b/>
          <w:bCs/>
          <w:color w:val="4C4D4F"/>
          <w:sz w:val="26"/>
          <w:szCs w:val="26"/>
        </w:rPr>
        <w:t>D</w:t>
      </w:r>
      <w:r w:rsidR="002A52BF" w:rsidRPr="005D0215">
        <w:rPr>
          <w:rFonts w:ascii="Helvetica" w:eastAsiaTheme="minorHAnsi" w:hAnsi="Helvetica" w:cs="Helvetica"/>
          <w:b/>
          <w:bCs/>
          <w:color w:val="4C4D4F"/>
          <w:sz w:val="26"/>
          <w:szCs w:val="26"/>
        </w:rPr>
        <w:t>r</w:t>
      </w:r>
      <w:r w:rsidR="00DC63A9" w:rsidRPr="005D0215">
        <w:rPr>
          <w:rFonts w:ascii="Helvetica" w:eastAsiaTheme="minorHAnsi" w:hAnsi="Helvetica" w:cs="Helvetica"/>
          <w:b/>
          <w:bCs/>
          <w:color w:val="4C4D4F"/>
          <w:sz w:val="26"/>
          <w:szCs w:val="26"/>
        </w:rPr>
        <w:t>.</w:t>
      </w:r>
      <w:r w:rsidR="002A52BF" w:rsidRPr="005D0215">
        <w:rPr>
          <w:rFonts w:ascii="Helvetica" w:eastAsiaTheme="minorHAnsi" w:hAnsi="Helvetica" w:cs="Helvetica"/>
          <w:b/>
          <w:bCs/>
          <w:color w:val="4C4D4F"/>
          <w:sz w:val="26"/>
          <w:szCs w:val="26"/>
        </w:rPr>
        <w:t xml:space="preserve"> Matthias </w:t>
      </w:r>
      <w:proofErr w:type="spellStart"/>
      <w:r w:rsidR="002A52BF" w:rsidRPr="005D0215">
        <w:rPr>
          <w:rFonts w:ascii="Helvetica" w:eastAsiaTheme="minorHAnsi" w:hAnsi="Helvetica" w:cs="Helvetica"/>
          <w:b/>
          <w:bCs/>
          <w:color w:val="4C4D4F"/>
          <w:sz w:val="26"/>
          <w:szCs w:val="26"/>
        </w:rPr>
        <w:t>Schmand</w:t>
      </w:r>
      <w:proofErr w:type="spellEnd"/>
      <w:r w:rsidR="00DC63A9" w:rsidRPr="005D0215">
        <w:rPr>
          <w:rFonts w:ascii="Helvetica" w:eastAsiaTheme="minorHAnsi" w:hAnsi="Helvetica" w:cs="Helvetica"/>
          <w:b/>
          <w:bCs/>
          <w:color w:val="4C4D4F"/>
          <w:sz w:val="26"/>
          <w:szCs w:val="26"/>
        </w:rPr>
        <w:t xml:space="preserve"> </w:t>
      </w:r>
      <w:r w:rsidR="005D0215" w:rsidRPr="005D0215">
        <w:rPr>
          <w:rFonts w:ascii="Helvetica" w:eastAsiaTheme="minorHAnsi" w:hAnsi="Helvetica" w:cs="Helvetica"/>
          <w:color w:val="4C4D4F"/>
          <w:sz w:val="26"/>
          <w:szCs w:val="26"/>
        </w:rPr>
        <w:br/>
        <w:t>Sr. Director Detector R&amp;D</w:t>
      </w:r>
    </w:p>
    <w:p w14:paraId="7439FA08" w14:textId="3B001B77" w:rsidR="005D0215" w:rsidRPr="005D0215" w:rsidRDefault="005D0215" w:rsidP="007A1267">
      <w:pPr>
        <w:widowControl w:val="0"/>
        <w:autoSpaceDE w:val="0"/>
        <w:autoSpaceDN w:val="0"/>
        <w:adjustRightInd w:val="0"/>
        <w:jc w:val="center"/>
        <w:rPr>
          <w:rFonts w:ascii="Helvetica" w:hAnsi="Helvetica" w:cs="Helvetica"/>
          <w:color w:val="58595B"/>
          <w:sz w:val="28"/>
          <w:szCs w:val="28"/>
          <w:shd w:val="clear" w:color="auto" w:fill="FFFFFF"/>
        </w:rPr>
      </w:pPr>
      <w:r w:rsidRPr="005D0215">
        <w:rPr>
          <w:rFonts w:ascii="Helvetica" w:hAnsi="Helvetica" w:cs="Helvetica"/>
          <w:color w:val="58595B"/>
          <w:sz w:val="26"/>
          <w:szCs w:val="26"/>
          <w:shd w:val="clear" w:color="auto" w:fill="FFFFFF"/>
        </w:rPr>
        <w:t>Siemens Medical Solutions USA, Inc.</w:t>
      </w:r>
    </w:p>
    <w:p w14:paraId="11999C5F" w14:textId="77777777" w:rsidR="005D0215" w:rsidRDefault="005D0215" w:rsidP="00C674A7">
      <w:pPr>
        <w:jc w:val="both"/>
        <w:rPr>
          <w:rFonts w:ascii="Helvetica" w:eastAsiaTheme="minorHAnsi" w:hAnsi="Helvetica" w:cs="Helvetica"/>
          <w:color w:val="8A8C8F"/>
          <w:szCs w:val="24"/>
        </w:rPr>
      </w:pPr>
    </w:p>
    <w:p w14:paraId="737445EB" w14:textId="1DF9C224" w:rsidR="00DC63A9" w:rsidRPr="005B01C9" w:rsidRDefault="00C674A7" w:rsidP="005D0215">
      <w:pPr>
        <w:rPr>
          <w:rFonts w:ascii="Helvetica" w:eastAsiaTheme="minorHAnsi" w:hAnsi="Helvetica" w:cs="Helvetica"/>
          <w:color w:val="8A8C8F"/>
          <w:sz w:val="22"/>
          <w:szCs w:val="22"/>
        </w:rPr>
      </w:pPr>
      <w:r w:rsidRPr="005B01C9">
        <w:rPr>
          <w:rFonts w:ascii="Helvetica" w:eastAsiaTheme="minorHAnsi" w:hAnsi="Helvetica" w:cs="Helvetica"/>
          <w:color w:val="8A8C8F"/>
          <w:sz w:val="22"/>
          <w:szCs w:val="22"/>
        </w:rPr>
        <w:t>Abstract:</w:t>
      </w:r>
    </w:p>
    <w:p w14:paraId="3C277681" w14:textId="28418C3A" w:rsidR="00DC63A9" w:rsidRPr="005B01C9" w:rsidRDefault="005D0215" w:rsidP="005D0215">
      <w:pPr>
        <w:rPr>
          <w:rFonts w:ascii="Helvetica" w:eastAsiaTheme="minorHAnsi" w:hAnsi="Helvetica" w:cs="Helvetica"/>
          <w:color w:val="4C4D4F"/>
          <w:sz w:val="22"/>
          <w:szCs w:val="22"/>
        </w:rPr>
      </w:pPr>
      <w:r w:rsidRPr="005B01C9">
        <w:rPr>
          <w:rFonts w:ascii="Helvetica" w:eastAsiaTheme="minorHAnsi" w:hAnsi="Helvetica" w:cs="Helvetica"/>
          <w:color w:val="4C4D4F"/>
          <w:sz w:val="22"/>
          <w:szCs w:val="22"/>
        </w:rPr>
        <w:t xml:space="preserve">Diagnostic Imaging (DI) is historically and most commonly interpreted as X-ray, CT and MR imaging providing a visual representation of the interior of a body (morphology) for clinical analysis and medical intervention. But modern advances in medical imaging allow the visual quantitative representation of biochemical and physiological parameters in vivo expanding DI by adding to morphology function, Molecular Imaging. Positron Emission Tomography (PET) and Single Photon Emission Computed Tomography (SPECT) are the two main imaging modalities of Molecular Imaging used in oncology, cardiology, neurology, inflammation, and other fields. The “motor” in PET and SPECT systems are radiation detectors which performance is dominated by their scintillation crystals, lutetium </w:t>
      </w:r>
      <w:proofErr w:type="spellStart"/>
      <w:r w:rsidRPr="005B01C9">
        <w:rPr>
          <w:rFonts w:ascii="Helvetica" w:eastAsiaTheme="minorHAnsi" w:hAnsi="Helvetica" w:cs="Helvetica"/>
          <w:color w:val="4C4D4F"/>
          <w:sz w:val="22"/>
          <w:szCs w:val="22"/>
        </w:rPr>
        <w:t>oxyorthosilicate</w:t>
      </w:r>
      <w:proofErr w:type="spellEnd"/>
      <w:r w:rsidRPr="005B01C9">
        <w:rPr>
          <w:rFonts w:ascii="Helvetica" w:eastAsiaTheme="minorHAnsi" w:hAnsi="Helvetica" w:cs="Helvetica"/>
          <w:color w:val="4C4D4F"/>
          <w:sz w:val="22"/>
          <w:szCs w:val="22"/>
        </w:rPr>
        <w:t xml:space="preserve"> (</w:t>
      </w:r>
      <w:proofErr w:type="spellStart"/>
      <w:proofErr w:type="gramStart"/>
      <w:r w:rsidRPr="005B01C9">
        <w:rPr>
          <w:rFonts w:ascii="Helvetica" w:eastAsiaTheme="minorHAnsi" w:hAnsi="Helvetica" w:cs="Helvetica"/>
          <w:color w:val="4C4D4F"/>
          <w:sz w:val="22"/>
          <w:szCs w:val="22"/>
        </w:rPr>
        <w:t>LSO:Ce</w:t>
      </w:r>
      <w:proofErr w:type="spellEnd"/>
      <w:proofErr w:type="gramEnd"/>
      <w:r w:rsidRPr="005B01C9">
        <w:rPr>
          <w:rFonts w:ascii="Helvetica" w:eastAsiaTheme="minorHAnsi" w:hAnsi="Helvetica" w:cs="Helvetica"/>
          <w:color w:val="4C4D4F"/>
          <w:sz w:val="22"/>
          <w:szCs w:val="22"/>
        </w:rPr>
        <w:t>) and sodium iodine (</w:t>
      </w:r>
      <w:proofErr w:type="spellStart"/>
      <w:r w:rsidRPr="005B01C9">
        <w:rPr>
          <w:rFonts w:ascii="Helvetica" w:eastAsiaTheme="minorHAnsi" w:hAnsi="Helvetica" w:cs="Helvetica"/>
          <w:color w:val="4C4D4F"/>
          <w:sz w:val="22"/>
          <w:szCs w:val="22"/>
        </w:rPr>
        <w:t>NaI:Tl</w:t>
      </w:r>
      <w:proofErr w:type="spellEnd"/>
      <w:r w:rsidRPr="005B01C9">
        <w:rPr>
          <w:rFonts w:ascii="Helvetica" w:eastAsiaTheme="minorHAnsi" w:hAnsi="Helvetica" w:cs="Helvetica"/>
          <w:color w:val="4C4D4F"/>
          <w:sz w:val="22"/>
          <w:szCs w:val="22"/>
        </w:rPr>
        <w:t>). Both material systems are grown in high temperature single crystal growth and are doped with either Cerium or Thallium as scintillation activators. The developments of these scintillators are perfect examples of why Material Science matters. Siemens Molecular Imaging operates two fully vertical integrated detector manufacturing operations from salt to a finished detector; with manufacturing operations for LSO in</w:t>
      </w:r>
      <w:r w:rsidR="005B01C9">
        <w:rPr>
          <w:rFonts w:ascii="Helvetica" w:eastAsiaTheme="minorHAnsi" w:hAnsi="Helvetica" w:cs="Helvetica"/>
          <w:color w:val="4C4D4F"/>
          <w:sz w:val="22"/>
          <w:szCs w:val="22"/>
        </w:rPr>
        <w:t xml:space="preserve"> located in Rockford, TN. </w:t>
      </w:r>
      <w:bookmarkStart w:id="0" w:name="_GoBack"/>
      <w:bookmarkEnd w:id="0"/>
      <w:r w:rsidRPr="005B01C9">
        <w:rPr>
          <w:rFonts w:ascii="Helvetica" w:eastAsiaTheme="minorHAnsi" w:hAnsi="Helvetica" w:cs="Helvetica"/>
          <w:color w:val="4C4D4F"/>
          <w:sz w:val="22"/>
          <w:szCs w:val="22"/>
        </w:rPr>
        <w:t xml:space="preserve">The presentation will discuss Diagnostic Imaging technologies and their differentiation, touch on LSO and </w:t>
      </w:r>
      <w:proofErr w:type="spellStart"/>
      <w:r w:rsidRPr="005B01C9">
        <w:rPr>
          <w:rFonts w:ascii="Helvetica" w:eastAsiaTheme="minorHAnsi" w:hAnsi="Helvetica" w:cs="Helvetica"/>
          <w:color w:val="4C4D4F"/>
          <w:sz w:val="22"/>
          <w:szCs w:val="22"/>
        </w:rPr>
        <w:t>NaI</w:t>
      </w:r>
      <w:proofErr w:type="spellEnd"/>
      <w:r w:rsidRPr="005B01C9">
        <w:rPr>
          <w:rFonts w:ascii="Helvetica" w:eastAsiaTheme="minorHAnsi" w:hAnsi="Helvetica" w:cs="Helvetica"/>
          <w:color w:val="4C4D4F"/>
          <w:sz w:val="22"/>
          <w:szCs w:val="22"/>
        </w:rPr>
        <w:t xml:space="preserve"> crystal growth and provide examples of lessons learned related to material science in detector manufacturing.</w:t>
      </w:r>
    </w:p>
    <w:p w14:paraId="50F9FF24" w14:textId="77777777" w:rsidR="00DC63A9" w:rsidRPr="005B01C9" w:rsidRDefault="00DC63A9" w:rsidP="005D0215">
      <w:pPr>
        <w:rPr>
          <w:rFonts w:ascii="Helvetica" w:eastAsiaTheme="minorHAnsi" w:hAnsi="Helvetica" w:cs="Helvetica"/>
          <w:color w:val="8A8C8F"/>
          <w:sz w:val="22"/>
          <w:szCs w:val="22"/>
        </w:rPr>
      </w:pPr>
    </w:p>
    <w:p w14:paraId="31C04675" w14:textId="51923A58" w:rsidR="005D0215" w:rsidRPr="005B01C9" w:rsidRDefault="00DC63A9" w:rsidP="005D0215">
      <w:pPr>
        <w:rPr>
          <w:rFonts w:ascii="Helvetica" w:eastAsiaTheme="minorHAnsi" w:hAnsi="Helvetica" w:cs="Helvetica"/>
          <w:color w:val="8A8C8F"/>
          <w:sz w:val="22"/>
          <w:szCs w:val="22"/>
        </w:rPr>
      </w:pPr>
      <w:r w:rsidRPr="005B01C9">
        <w:rPr>
          <w:rFonts w:ascii="Helvetica" w:eastAsiaTheme="minorHAnsi" w:hAnsi="Helvetica" w:cs="Helvetica"/>
          <w:color w:val="8A8C8F"/>
          <w:sz w:val="22"/>
          <w:szCs w:val="22"/>
        </w:rPr>
        <w:t>Biography:</w:t>
      </w:r>
    </w:p>
    <w:p w14:paraId="21456309" w14:textId="77777777" w:rsidR="005D0215" w:rsidRPr="005B01C9" w:rsidRDefault="005D0215" w:rsidP="005D0215">
      <w:pPr>
        <w:rPr>
          <w:rFonts w:ascii="Helvetica" w:eastAsiaTheme="minorHAnsi" w:hAnsi="Helvetica" w:cs="Helvetica"/>
          <w:color w:val="8A8C8F"/>
          <w:sz w:val="22"/>
          <w:szCs w:val="22"/>
        </w:rPr>
      </w:pPr>
      <w:r w:rsidRPr="005B01C9">
        <w:rPr>
          <w:rFonts w:ascii="Helvetica" w:eastAsiaTheme="minorHAnsi" w:hAnsi="Helvetica" w:cs="Helvetica"/>
          <w:color w:val="4C4D4F"/>
          <w:sz w:val="22"/>
          <w:szCs w:val="22"/>
        </w:rPr>
        <w:t xml:space="preserve">Dr. </w:t>
      </w:r>
      <w:proofErr w:type="spellStart"/>
      <w:r w:rsidRPr="005B01C9">
        <w:rPr>
          <w:rFonts w:ascii="Helvetica" w:eastAsiaTheme="minorHAnsi" w:hAnsi="Helvetica" w:cs="Helvetica"/>
          <w:color w:val="4C4D4F"/>
          <w:sz w:val="22"/>
          <w:szCs w:val="22"/>
        </w:rPr>
        <w:t>Schmand</w:t>
      </w:r>
      <w:proofErr w:type="spellEnd"/>
      <w:r w:rsidRPr="005B01C9">
        <w:rPr>
          <w:rFonts w:ascii="Helvetica" w:eastAsiaTheme="minorHAnsi" w:hAnsi="Helvetica" w:cs="Helvetica"/>
          <w:color w:val="4C4D4F"/>
          <w:sz w:val="22"/>
          <w:szCs w:val="22"/>
        </w:rPr>
        <w:t xml:space="preserve"> has more than 20 years of experiences in PET and SPECT technology, specifically in PET Detector Development. He graduated from the University of Aachen (RWTH Aachen) with a Diploma and Dr. </w:t>
      </w:r>
      <w:proofErr w:type="spellStart"/>
      <w:r w:rsidRPr="005B01C9">
        <w:rPr>
          <w:rFonts w:ascii="Helvetica" w:eastAsiaTheme="minorHAnsi" w:hAnsi="Helvetica" w:cs="Helvetica"/>
          <w:color w:val="4C4D4F"/>
          <w:sz w:val="22"/>
          <w:szCs w:val="22"/>
        </w:rPr>
        <w:t>rer</w:t>
      </w:r>
      <w:proofErr w:type="spellEnd"/>
      <w:r w:rsidRPr="005B01C9">
        <w:rPr>
          <w:rFonts w:ascii="Helvetica" w:eastAsiaTheme="minorHAnsi" w:hAnsi="Helvetica" w:cs="Helvetica"/>
          <w:color w:val="4C4D4F"/>
          <w:sz w:val="22"/>
          <w:szCs w:val="22"/>
        </w:rPr>
        <w:t xml:space="preserve">. nat. in Physics. Before joining Siemens Molecular Imaging (former CTI or CPS Innovations), he did his doctoral work at Max-Planck Institute for Neurological Research in Cologne under Profs. Dr. W.-D. </w:t>
      </w:r>
      <w:proofErr w:type="spellStart"/>
      <w:r w:rsidRPr="005B01C9">
        <w:rPr>
          <w:rFonts w:ascii="Helvetica" w:eastAsiaTheme="minorHAnsi" w:hAnsi="Helvetica" w:cs="Helvetica"/>
          <w:color w:val="4C4D4F"/>
          <w:sz w:val="22"/>
          <w:szCs w:val="22"/>
        </w:rPr>
        <w:t>Heiss</w:t>
      </w:r>
      <w:proofErr w:type="spellEnd"/>
      <w:r w:rsidRPr="005B01C9">
        <w:rPr>
          <w:rFonts w:ascii="Helvetica" w:eastAsiaTheme="minorHAnsi" w:hAnsi="Helvetica" w:cs="Helvetica"/>
          <w:color w:val="4C4D4F"/>
          <w:sz w:val="22"/>
          <w:szCs w:val="22"/>
        </w:rPr>
        <w:t xml:space="preserve"> and Dr. K. </w:t>
      </w:r>
      <w:proofErr w:type="spellStart"/>
      <w:r w:rsidRPr="005B01C9">
        <w:rPr>
          <w:rFonts w:ascii="Helvetica" w:eastAsiaTheme="minorHAnsi" w:hAnsi="Helvetica" w:cs="Helvetica"/>
          <w:color w:val="4C4D4F"/>
          <w:sz w:val="22"/>
          <w:szCs w:val="22"/>
        </w:rPr>
        <w:t>Wienhard</w:t>
      </w:r>
      <w:proofErr w:type="spellEnd"/>
      <w:r w:rsidRPr="005B01C9">
        <w:rPr>
          <w:rFonts w:ascii="Helvetica" w:eastAsiaTheme="minorHAnsi" w:hAnsi="Helvetica" w:cs="Helvetica"/>
          <w:color w:val="4C4D4F"/>
          <w:sz w:val="22"/>
          <w:szCs w:val="22"/>
        </w:rPr>
        <w:t xml:space="preserve">.  As Sr. Director of Detector R&amp;D, Molecular Imaging division of Siemens Medical Solutions USA, Inc. - a world leader in the manufacture of PET/CT, SPECT/CT and MR/PET systems, Dr. </w:t>
      </w:r>
      <w:proofErr w:type="spellStart"/>
      <w:r w:rsidRPr="005B01C9">
        <w:rPr>
          <w:rFonts w:ascii="Helvetica" w:eastAsiaTheme="minorHAnsi" w:hAnsi="Helvetica" w:cs="Helvetica"/>
          <w:color w:val="4C4D4F"/>
          <w:sz w:val="22"/>
          <w:szCs w:val="22"/>
        </w:rPr>
        <w:t>Schmand</w:t>
      </w:r>
      <w:proofErr w:type="spellEnd"/>
      <w:r w:rsidRPr="005B01C9">
        <w:rPr>
          <w:rFonts w:ascii="Helvetica" w:eastAsiaTheme="minorHAnsi" w:hAnsi="Helvetica" w:cs="Helvetica"/>
          <w:color w:val="4C4D4F"/>
          <w:sz w:val="22"/>
          <w:szCs w:val="22"/>
        </w:rPr>
        <w:t xml:space="preserve"> has responsibility for the research and development of all clinical PET detector systems within Siemens MI. In addition, he has held project management responsibility for the HRRT (High Resolution Research </w:t>
      </w:r>
      <w:proofErr w:type="spellStart"/>
      <w:r w:rsidRPr="005B01C9">
        <w:rPr>
          <w:rFonts w:ascii="Helvetica" w:eastAsiaTheme="minorHAnsi" w:hAnsi="Helvetica" w:cs="Helvetica"/>
          <w:color w:val="4C4D4F"/>
          <w:sz w:val="22"/>
          <w:szCs w:val="22"/>
        </w:rPr>
        <w:t>Tomograph</w:t>
      </w:r>
      <w:proofErr w:type="spellEnd"/>
      <w:r w:rsidRPr="005B01C9">
        <w:rPr>
          <w:rFonts w:ascii="Helvetica" w:eastAsiaTheme="minorHAnsi" w:hAnsi="Helvetica" w:cs="Helvetica"/>
          <w:color w:val="4C4D4F"/>
          <w:sz w:val="22"/>
          <w:szCs w:val="22"/>
        </w:rPr>
        <w:t xml:space="preserve">) - the world highest resolution brain PET system for clinical use, and the </w:t>
      </w:r>
      <w:proofErr w:type="spellStart"/>
      <w:r w:rsidRPr="005B01C9">
        <w:rPr>
          <w:rFonts w:ascii="Helvetica" w:eastAsiaTheme="minorHAnsi" w:hAnsi="Helvetica" w:cs="Helvetica"/>
          <w:color w:val="4C4D4F"/>
          <w:sz w:val="22"/>
          <w:szCs w:val="22"/>
        </w:rPr>
        <w:t>BrainPET</w:t>
      </w:r>
      <w:proofErr w:type="spellEnd"/>
      <w:r w:rsidRPr="005B01C9">
        <w:rPr>
          <w:rFonts w:ascii="Helvetica" w:eastAsiaTheme="minorHAnsi" w:hAnsi="Helvetica" w:cs="Helvetica"/>
          <w:color w:val="4C4D4F"/>
          <w:sz w:val="22"/>
          <w:szCs w:val="22"/>
        </w:rPr>
        <w:t xml:space="preserve"> - the world first simultaneous MR/PET research prototype </w:t>
      </w:r>
      <w:proofErr w:type="spellStart"/>
      <w:r w:rsidRPr="005B01C9">
        <w:rPr>
          <w:rFonts w:ascii="Helvetica" w:eastAsiaTheme="minorHAnsi" w:hAnsi="Helvetica" w:cs="Helvetica"/>
          <w:color w:val="4C4D4F"/>
          <w:sz w:val="22"/>
          <w:szCs w:val="22"/>
        </w:rPr>
        <w:t>tomograph</w:t>
      </w:r>
      <w:proofErr w:type="spellEnd"/>
      <w:r w:rsidRPr="005B01C9">
        <w:rPr>
          <w:rFonts w:ascii="Helvetica" w:eastAsiaTheme="minorHAnsi" w:hAnsi="Helvetica" w:cs="Helvetica"/>
          <w:color w:val="4C4D4F"/>
          <w:sz w:val="22"/>
          <w:szCs w:val="22"/>
        </w:rPr>
        <w:t xml:space="preserve"> for human applications.</w:t>
      </w:r>
    </w:p>
    <w:p w14:paraId="0D410AC0" w14:textId="77777777" w:rsidR="005D0215" w:rsidRPr="005B01C9" w:rsidRDefault="005D0215" w:rsidP="005D0215">
      <w:pPr>
        <w:rPr>
          <w:rFonts w:ascii="Helvetica" w:eastAsiaTheme="minorHAnsi" w:hAnsi="Helvetica" w:cs="Helvetica"/>
          <w:color w:val="8A8C8F"/>
          <w:sz w:val="22"/>
          <w:szCs w:val="22"/>
        </w:rPr>
      </w:pPr>
    </w:p>
    <w:sectPr w:rsidR="005D0215" w:rsidRPr="005B01C9"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41A29"/>
    <w:rsid w:val="0026014D"/>
    <w:rsid w:val="002A52BF"/>
    <w:rsid w:val="00326F9C"/>
    <w:rsid w:val="003A7972"/>
    <w:rsid w:val="003B3BC4"/>
    <w:rsid w:val="0043102C"/>
    <w:rsid w:val="00445837"/>
    <w:rsid w:val="00453727"/>
    <w:rsid w:val="005A3F00"/>
    <w:rsid w:val="005B01C9"/>
    <w:rsid w:val="005D0215"/>
    <w:rsid w:val="005D5F24"/>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A12EA"/>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5</cp:revision>
  <cp:lastPrinted>2017-02-10T14:42:00Z</cp:lastPrinted>
  <dcterms:created xsi:type="dcterms:W3CDTF">2017-08-23T13:01:00Z</dcterms:created>
  <dcterms:modified xsi:type="dcterms:W3CDTF">2017-11-07T19:27:00Z</dcterms:modified>
</cp:coreProperties>
</file>