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6A11F" w14:textId="77777777" w:rsidR="00AA1A3D" w:rsidRPr="00900402" w:rsidRDefault="00AA1A3D" w:rsidP="00AA1A3D">
      <w:pPr>
        <w:pStyle w:val="Heading9"/>
        <w:tabs>
          <w:tab w:val="left" w:pos="9810"/>
        </w:tabs>
        <w:spacing w:line="240" w:lineRule="auto"/>
        <w:ind w:left="1440"/>
        <w:rPr>
          <w:b/>
          <w:smallCaps/>
          <w:color w:val="E36C0A"/>
          <w:sz w:val="56"/>
        </w:rPr>
      </w:pPr>
      <w:r w:rsidRPr="00241A29">
        <w:rPr>
          <w:noProof/>
          <w:szCs w:val="44"/>
        </w:rPr>
        <w:drawing>
          <wp:anchor distT="0" distB="0" distL="114300" distR="114300" simplePos="0" relativeHeight="251658240" behindDoc="0" locked="0" layoutInCell="1" allowOverlap="1" wp14:anchorId="18ABF4E8" wp14:editId="17DF3203">
            <wp:simplePos x="0" y="0"/>
            <wp:positionH relativeFrom="column">
              <wp:posOffset>-581025</wp:posOffset>
            </wp:positionH>
            <wp:positionV relativeFrom="paragraph">
              <wp:posOffset>9525</wp:posOffset>
            </wp:positionV>
            <wp:extent cx="1552575" cy="1543050"/>
            <wp:effectExtent l="0" t="0" r="9525" b="0"/>
            <wp:wrapSquare wrapText="bothSides"/>
            <wp:docPr id="1" name="Picture 1" descr="C:\Users\Martha Gale\Desktop\POWER T LOGO\MSE\Social Media Icon\MSE - Social Media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Gale\Desktop\POWER T LOGO\MSE\Social Media Icon\MSE - Social Media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25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1A29">
        <w:rPr>
          <w:b/>
          <w:smallCaps/>
          <w:color w:val="E36C0A"/>
          <w:szCs w:val="44"/>
        </w:rPr>
        <w:t>Materials  Semina</w:t>
      </w:r>
      <w:r w:rsidR="00241A29">
        <w:rPr>
          <w:b/>
          <w:smallCaps/>
          <w:color w:val="E36C0A"/>
          <w:szCs w:val="44"/>
        </w:rPr>
        <w:t>r</w:t>
      </w:r>
    </w:p>
    <w:p w14:paraId="3FEFF1C3" w14:textId="77777777" w:rsidR="00AA1A3D" w:rsidRPr="0099583D" w:rsidRDefault="001A134D" w:rsidP="001A134D">
      <w:pPr>
        <w:pStyle w:val="Heading7"/>
        <w:tabs>
          <w:tab w:val="left" w:pos="9810"/>
        </w:tabs>
        <w:jc w:val="left"/>
        <w:rPr>
          <w:rFonts w:ascii="Times New Roman" w:hAnsi="Times New Roman"/>
          <w:sz w:val="32"/>
          <w:szCs w:val="32"/>
        </w:rPr>
      </w:pPr>
      <w:r>
        <w:rPr>
          <w:rFonts w:ascii="Times New Roman" w:hAnsi="Times New Roman"/>
          <w:sz w:val="36"/>
          <w:szCs w:val="36"/>
        </w:rPr>
        <w:t xml:space="preserve">   </w:t>
      </w:r>
      <w:r w:rsidR="00AA1A3D" w:rsidRPr="0099583D">
        <w:rPr>
          <w:rFonts w:ascii="Times New Roman" w:hAnsi="Times New Roman"/>
          <w:sz w:val="32"/>
          <w:szCs w:val="32"/>
        </w:rPr>
        <w:t>Department of Materials Science &amp; Engineering</w:t>
      </w:r>
    </w:p>
    <w:p w14:paraId="731A94F6" w14:textId="0B8292B4" w:rsidR="00AA1A3D" w:rsidRPr="00241A29" w:rsidRDefault="00E2085F" w:rsidP="00AA1A3D">
      <w:pPr>
        <w:pStyle w:val="Heading1"/>
        <w:tabs>
          <w:tab w:val="left" w:pos="9810"/>
        </w:tabs>
        <w:rPr>
          <w:color w:val="E36C0A"/>
          <w:sz w:val="44"/>
          <w:szCs w:val="44"/>
        </w:rPr>
      </w:pPr>
      <w:r>
        <w:rPr>
          <w:color w:val="E36C0A"/>
          <w:sz w:val="44"/>
          <w:szCs w:val="44"/>
        </w:rPr>
        <w:t>Wednesday February 28</w:t>
      </w:r>
      <w:r w:rsidR="00241A29">
        <w:rPr>
          <w:color w:val="E36C0A"/>
          <w:sz w:val="44"/>
          <w:szCs w:val="44"/>
        </w:rPr>
        <w:t>,</w:t>
      </w:r>
      <w:r w:rsidR="009C7629">
        <w:rPr>
          <w:color w:val="E36C0A"/>
          <w:sz w:val="44"/>
          <w:szCs w:val="44"/>
        </w:rPr>
        <w:t xml:space="preserve"> 20</w:t>
      </w:r>
      <w:r>
        <w:rPr>
          <w:color w:val="E36C0A"/>
          <w:sz w:val="44"/>
          <w:szCs w:val="44"/>
        </w:rPr>
        <w:t>18</w:t>
      </w:r>
    </w:p>
    <w:p w14:paraId="5DD19A60" w14:textId="67943FC5" w:rsidR="00AA1A3D" w:rsidRDefault="00E2085F" w:rsidP="00AA1A3D">
      <w:pPr>
        <w:tabs>
          <w:tab w:val="left" w:pos="9810"/>
        </w:tabs>
        <w:jc w:val="center"/>
        <w:rPr>
          <w:rFonts w:ascii="Times" w:hAnsi="Times"/>
          <w:sz w:val="48"/>
        </w:rPr>
      </w:pPr>
      <w:r>
        <w:rPr>
          <w:rFonts w:ascii="Times" w:hAnsi="Times"/>
          <w:sz w:val="48"/>
        </w:rPr>
        <w:t>2:00 – 3:00</w:t>
      </w:r>
      <w:r w:rsidR="00130203">
        <w:rPr>
          <w:rFonts w:ascii="Times" w:hAnsi="Times"/>
          <w:sz w:val="48"/>
        </w:rPr>
        <w:t xml:space="preserve"> </w:t>
      </w:r>
      <w:r w:rsidR="00922A9A">
        <w:rPr>
          <w:rFonts w:ascii="Times" w:hAnsi="Times"/>
          <w:sz w:val="48"/>
        </w:rPr>
        <w:t xml:space="preserve">~ </w:t>
      </w:r>
      <w:r>
        <w:rPr>
          <w:rFonts w:ascii="Times" w:hAnsi="Times"/>
          <w:sz w:val="48"/>
        </w:rPr>
        <w:t>JDT 500</w:t>
      </w:r>
    </w:p>
    <w:p w14:paraId="3D5F62ED" w14:textId="31295F5B" w:rsidR="00744FA8" w:rsidRPr="00640392" w:rsidRDefault="00744FA8" w:rsidP="00AA1A3D">
      <w:pPr>
        <w:tabs>
          <w:tab w:val="left" w:pos="9810"/>
        </w:tabs>
        <w:jc w:val="center"/>
        <w:rPr>
          <w:rFonts w:ascii="Times" w:hAnsi="Times"/>
          <w:sz w:val="48"/>
        </w:rPr>
      </w:pPr>
      <w:r>
        <w:rPr>
          <w:rFonts w:ascii="Times" w:hAnsi="Times"/>
          <w:sz w:val="48"/>
        </w:rPr>
        <w:t>Faculty Candidate</w:t>
      </w:r>
    </w:p>
    <w:p w14:paraId="785CD3DC" w14:textId="6E0086C3" w:rsidR="00DC63A9" w:rsidRPr="00744FA8" w:rsidRDefault="00744FA8" w:rsidP="00744FA8">
      <w:pPr>
        <w:ind w:left="2160" w:firstLine="720"/>
        <w:rPr>
          <w:b/>
          <w:szCs w:val="24"/>
          <w:u w:val="single"/>
        </w:rPr>
      </w:pPr>
      <w:r>
        <w:rPr>
          <w:b/>
          <w:sz w:val="20"/>
        </w:rPr>
        <w:t xml:space="preserve">              </w:t>
      </w:r>
    </w:p>
    <w:p w14:paraId="4EBB0418" w14:textId="047CD3FC" w:rsidR="00DC63A9" w:rsidRPr="00744FA8" w:rsidRDefault="00DC63A9" w:rsidP="00DC63A9">
      <w:pPr>
        <w:jc w:val="center"/>
        <w:outlineLvl w:val="1"/>
        <w:rPr>
          <w:rFonts w:ascii="Helvetica" w:hAnsi="Helvetica" w:cs="Helvetica"/>
          <w:color w:val="8A8C8F"/>
          <w:sz w:val="26"/>
          <w:szCs w:val="26"/>
        </w:rPr>
      </w:pPr>
      <w:r w:rsidRPr="00744FA8">
        <w:rPr>
          <w:rFonts w:ascii="Helvetica" w:hAnsi="Helvetica" w:cs="Helvetica"/>
          <w:color w:val="8A8C8F"/>
          <w:sz w:val="26"/>
          <w:szCs w:val="26"/>
        </w:rPr>
        <w:t>"</w:t>
      </w:r>
      <w:r w:rsidR="00744FA8" w:rsidRPr="00744FA8">
        <w:rPr>
          <w:rFonts w:ascii="Helvetica" w:hAnsi="Helvetica" w:cs="Helvetica"/>
          <w:color w:val="8A8C8F"/>
          <w:sz w:val="26"/>
          <w:szCs w:val="26"/>
        </w:rPr>
        <w:t>Structural Tuning of Orbital and Spin Order in Frustrated Antiferromagnet</w:t>
      </w:r>
      <w:r w:rsidRPr="00744FA8">
        <w:rPr>
          <w:rFonts w:ascii="Helvetica" w:hAnsi="Helvetica" w:cs="Helvetica"/>
          <w:color w:val="8A8C8F"/>
          <w:sz w:val="26"/>
          <w:szCs w:val="26"/>
        </w:rPr>
        <w:t>"</w:t>
      </w:r>
    </w:p>
    <w:p w14:paraId="779D190A" w14:textId="77777777" w:rsidR="007A1267" w:rsidRDefault="007A1267" w:rsidP="007A1267">
      <w:pPr>
        <w:jc w:val="center"/>
        <w:rPr>
          <w:rFonts w:ascii="Helvetica" w:eastAsiaTheme="minorHAnsi" w:hAnsi="Helvetica" w:cs="Helvetica"/>
          <w:b/>
          <w:bCs/>
          <w:color w:val="4C4D4F"/>
          <w:sz w:val="27"/>
          <w:szCs w:val="27"/>
        </w:rPr>
      </w:pPr>
    </w:p>
    <w:p w14:paraId="7798F923" w14:textId="60D696DB" w:rsidR="00DC63A9" w:rsidRPr="00744FA8" w:rsidRDefault="007A1267" w:rsidP="007A1267">
      <w:pPr>
        <w:jc w:val="center"/>
        <w:rPr>
          <w:rFonts w:ascii="Helvetica" w:eastAsiaTheme="minorHAnsi" w:hAnsi="Helvetica" w:cs="Helvetica"/>
          <w:b/>
          <w:bCs/>
          <w:color w:val="4C4D4F"/>
          <w:szCs w:val="24"/>
        </w:rPr>
      </w:pPr>
      <w:r>
        <w:rPr>
          <w:rFonts w:ascii="Helvetica" w:eastAsiaTheme="minorHAnsi" w:hAnsi="Helvetica" w:cs="Helvetica"/>
          <w:b/>
          <w:bCs/>
          <w:color w:val="4C4D4F"/>
          <w:sz w:val="27"/>
          <w:szCs w:val="27"/>
        </w:rPr>
        <w:t xml:space="preserve">                                     </w:t>
      </w:r>
      <w:r w:rsidR="00DC63A9" w:rsidRPr="00744FA8">
        <w:rPr>
          <w:rFonts w:ascii="Helvetica" w:eastAsiaTheme="minorHAnsi" w:hAnsi="Helvetica" w:cs="Helvetica"/>
          <w:b/>
          <w:bCs/>
          <w:color w:val="4C4D4F"/>
          <w:szCs w:val="24"/>
        </w:rPr>
        <w:t>Speaker:</w:t>
      </w:r>
    </w:p>
    <w:p w14:paraId="5135D151" w14:textId="4DE06823" w:rsidR="00CA6D7C" w:rsidRPr="00744FA8" w:rsidRDefault="007A1267" w:rsidP="00CA4D6F">
      <w:pPr>
        <w:jc w:val="center"/>
        <w:rPr>
          <w:rFonts w:ascii="Helvetica" w:eastAsiaTheme="minorHAnsi" w:hAnsi="Helvetica" w:cs="Helvetica"/>
          <w:color w:val="4C4D4F"/>
          <w:szCs w:val="24"/>
        </w:rPr>
      </w:pPr>
      <w:r w:rsidRPr="00744FA8">
        <w:rPr>
          <w:rFonts w:ascii="Helvetica" w:eastAsiaTheme="minorHAnsi" w:hAnsi="Helvetica" w:cs="Helvetica"/>
          <w:noProof/>
          <w:color w:val="4C4D4F"/>
          <w:szCs w:val="24"/>
        </w:rPr>
        <mc:AlternateContent>
          <mc:Choice Requires="wps">
            <w:drawing>
              <wp:anchor distT="0" distB="0" distL="114300" distR="114300" simplePos="0" relativeHeight="251659264" behindDoc="0" locked="0" layoutInCell="1" allowOverlap="1" wp14:anchorId="4EDEB1A6" wp14:editId="511E1B00">
                <wp:simplePos x="0" y="0"/>
                <wp:positionH relativeFrom="column">
                  <wp:posOffset>0</wp:posOffset>
                </wp:positionH>
                <wp:positionV relativeFrom="paragraph">
                  <wp:posOffset>61595</wp:posOffset>
                </wp:positionV>
                <wp:extent cx="1600200" cy="1485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C757F" w14:textId="15233A5D" w:rsidR="007A1267" w:rsidRDefault="00744FA8" w:rsidP="007A1267">
                            <w:pPr>
                              <w:jc w:val="both"/>
                            </w:pPr>
                            <w:r>
                              <w:rPr>
                                <w:noProof/>
                              </w:rPr>
                              <w:drawing>
                                <wp:inline distT="0" distB="0" distL="0" distR="0" wp14:anchorId="0382B8A3" wp14:editId="3694B3DE">
                                  <wp:extent cx="1400175" cy="1393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ianne Beekman.jpg"/>
                                          <pic:cNvPicPr/>
                                        </pic:nvPicPr>
                                        <pic:blipFill rotWithShape="1">
                                          <a:blip r:embed="rId5">
                                            <a:extLst>
                                              <a:ext uri="{28A0092B-C50C-407E-A947-70E740481C1C}">
                                                <a14:useLocalDpi xmlns:a14="http://schemas.microsoft.com/office/drawing/2010/main" val="0"/>
                                              </a:ext>
                                            </a:extLst>
                                          </a:blip>
                                          <a:srcRect t="7513" r="3852" b="22815"/>
                                          <a:stretch/>
                                        </pic:blipFill>
                                        <pic:spPr bwMode="auto">
                                          <a:xfrm>
                                            <a:off x="0" y="0"/>
                                            <a:ext cx="1412632" cy="140622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EB1A6" id="_x0000_t202" coordsize="21600,21600" o:spt="202" path="m,l,21600r21600,l21600,xe">
                <v:stroke joinstyle="miter"/>
                <v:path gradientshapeok="t" o:connecttype="rect"/>
              </v:shapetype>
              <v:shape id="Text Box 3" o:spid="_x0000_s1026" type="#_x0000_t202" style="position:absolute;left:0;text-align:left;margin-left:0;margin-top:4.85pt;width:126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DqQIAAKQFAAAOAAAAZHJzL2Uyb0RvYy54bWysVE1v2zAMvQ/YfxB0T22nT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nlKiWIMlehSdI1fQkVPPTqtthqAHjTDXoRirPMotCn3SnTSN/2M6BPXI8/7ArXfGvdFZHGPBKOGo&#10;S9Lz2Rwv6D96MdfGuo8CGuIPOTVYvMAp291Y10NHiH9Nwaqq61DAWv0mQJ+9RIQO6K1ZhqHg0SN9&#10;UKE6P5azD9Piw2w+OStmySRN4vNJUcTTyfWqiIs4XS3n6dXPIc7RPvKc9LmHk9vXwnut1WchkctA&#10;gReELhbL2pAdw/5jnAvlAnshQkR7lMQs3mI44EMeIb+3GPeMjC+DcgfjplJgAt+vwi6/jiHLHo9F&#10;O8rbH1237oZeWUO5x1Yx0I+a1XxVYTlvmHX3zOBsYQvgvnB3+JE1tDmF4UTJBsz3v8k9HlsetZS0&#10;OKs5td+2zAhK6k8Kh2GepKkf7nBJsaJ4Mcea9bFGbZslYDkS3Eyah6PHu3o8SgPNE66Vwr+KKqY4&#10;vp1TNx6Xrt8guJa4KIoAwnHWzN2oB829a18d36yP3RMzeuhohx10C+NUs+xVY/dYb6mg2DqQVeh6&#10;T3DP6kA8roIwN8Pa8rvm+B5QL8t18QsAAP//AwBQSwMEFAAGAAgAAAAhAJN1c87bAAAABgEAAA8A&#10;AABkcnMvZG93bnJldi54bWxMj8FOwzAQRO9I/IO1SNyoTWhpG+JUCMQVRIFK3LbxNomI11HsNuHv&#10;WU5wm9GsZt4Wm8l36kRDbANbuJ4ZUMRVcC3XFt7fnq5WoGJCdtgFJgvfFGFTnp8VmLsw8iudtqlW&#10;UsIxRwtNSn2udawa8hhnoSeW7BAGj0nsUGs34CjlvtOZMbfaY8uy0GBPDw1VX9ujt/DxfPjczc1L&#10;/egX/Rgmo9mvtbWXF9P9HahEU/o7hl98QYdSmPbhyC6qzoI8kiysl6AkzBaZ+L2I+c0SdFno//jl&#10;DwAAAP//AwBQSwECLQAUAAYACAAAACEAtoM4kv4AAADhAQAAEwAAAAAAAAAAAAAAAAAAAAAAW0Nv&#10;bnRlbnRfVHlwZXNdLnhtbFBLAQItABQABgAIAAAAIQA4/SH/1gAAAJQBAAALAAAAAAAAAAAAAAAA&#10;AC8BAABfcmVscy8ucmVsc1BLAQItABQABgAIAAAAIQAX/B6DqQIAAKQFAAAOAAAAAAAAAAAAAAAA&#10;AC4CAABkcnMvZTJvRG9jLnhtbFBLAQItABQABgAIAAAAIQCTdXPO2wAAAAYBAAAPAAAAAAAAAAAA&#10;AAAAAAMFAABkcnMvZG93bnJldi54bWxQSwUGAAAAAAQABADzAAAACwYAAAAA&#10;" filled="f" stroked="f">
                <v:textbox>
                  <w:txbxContent>
                    <w:p w14:paraId="7F2C757F" w14:textId="15233A5D" w:rsidR="007A1267" w:rsidRDefault="00744FA8" w:rsidP="007A1267">
                      <w:pPr>
                        <w:jc w:val="both"/>
                      </w:pPr>
                      <w:r>
                        <w:rPr>
                          <w:noProof/>
                        </w:rPr>
                        <w:drawing>
                          <wp:inline distT="0" distB="0" distL="0" distR="0" wp14:anchorId="0382B8A3" wp14:editId="3694B3DE">
                            <wp:extent cx="1400175" cy="1393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ianne Beekman.jpg"/>
                                    <pic:cNvPicPr/>
                                  </pic:nvPicPr>
                                  <pic:blipFill rotWithShape="1">
                                    <a:blip r:embed="rId5">
                                      <a:extLst>
                                        <a:ext uri="{28A0092B-C50C-407E-A947-70E740481C1C}">
                                          <a14:useLocalDpi xmlns:a14="http://schemas.microsoft.com/office/drawing/2010/main" val="0"/>
                                        </a:ext>
                                      </a:extLst>
                                    </a:blip>
                                    <a:srcRect t="7513" r="3852" b="22815"/>
                                    <a:stretch/>
                                  </pic:blipFill>
                                  <pic:spPr bwMode="auto">
                                    <a:xfrm>
                                      <a:off x="0" y="0"/>
                                      <a:ext cx="1412632" cy="140622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E315FD" w:rsidRPr="00744FA8">
        <w:rPr>
          <w:rFonts w:ascii="Helvetica" w:eastAsiaTheme="minorHAnsi" w:hAnsi="Helvetica" w:cs="Helvetica"/>
          <w:b/>
          <w:bCs/>
          <w:color w:val="4C4D4F"/>
          <w:szCs w:val="24"/>
        </w:rPr>
        <w:t>D</w:t>
      </w:r>
      <w:r w:rsidR="00CA4D6F" w:rsidRPr="00744FA8">
        <w:rPr>
          <w:rFonts w:ascii="Helvetica" w:eastAsiaTheme="minorHAnsi" w:hAnsi="Helvetica" w:cs="Helvetica"/>
          <w:b/>
          <w:bCs/>
          <w:color w:val="4C4D4F"/>
          <w:szCs w:val="24"/>
        </w:rPr>
        <w:t>r</w:t>
      </w:r>
      <w:r w:rsidR="00DC63A9" w:rsidRPr="00744FA8">
        <w:rPr>
          <w:rFonts w:ascii="Helvetica" w:eastAsiaTheme="minorHAnsi" w:hAnsi="Helvetica" w:cs="Helvetica"/>
          <w:b/>
          <w:bCs/>
          <w:color w:val="4C4D4F"/>
          <w:szCs w:val="24"/>
        </w:rPr>
        <w:t>.</w:t>
      </w:r>
      <w:r w:rsidR="00CA4D6F" w:rsidRPr="00744FA8">
        <w:rPr>
          <w:rFonts w:ascii="Helvetica" w:eastAsiaTheme="minorHAnsi" w:hAnsi="Helvetica" w:cs="Helvetica"/>
          <w:b/>
          <w:bCs/>
          <w:color w:val="4C4D4F"/>
          <w:szCs w:val="24"/>
        </w:rPr>
        <w:t xml:space="preserve"> Christianne Beekman</w:t>
      </w:r>
      <w:r w:rsidR="00744FA8" w:rsidRPr="00744FA8">
        <w:rPr>
          <w:rFonts w:ascii="Helvetica" w:eastAsiaTheme="minorHAnsi" w:hAnsi="Helvetica" w:cs="Helvetica"/>
          <w:color w:val="4C4D4F"/>
          <w:szCs w:val="24"/>
        </w:rPr>
        <w:br/>
        <w:t>National High Magnetic Field Laboratory</w:t>
      </w:r>
    </w:p>
    <w:p w14:paraId="3507DA7C" w14:textId="16599782" w:rsidR="00744FA8" w:rsidRPr="00744FA8" w:rsidRDefault="00744FA8" w:rsidP="00744FA8">
      <w:pPr>
        <w:jc w:val="center"/>
        <w:rPr>
          <w:rFonts w:ascii="Helvetica" w:eastAsiaTheme="minorHAnsi" w:hAnsi="Helvetica" w:cs="Helvetica"/>
          <w:color w:val="4C4D4F"/>
          <w:szCs w:val="24"/>
        </w:rPr>
      </w:pPr>
      <w:r w:rsidRPr="00744FA8">
        <w:rPr>
          <w:rFonts w:ascii="Helvetica" w:eastAsiaTheme="minorHAnsi" w:hAnsi="Helvetica" w:cs="Helvetica"/>
          <w:color w:val="4C4D4F"/>
          <w:szCs w:val="24"/>
        </w:rPr>
        <w:t>Florida State University</w:t>
      </w:r>
    </w:p>
    <w:p w14:paraId="15E3D70D" w14:textId="77777777" w:rsidR="00744FA8" w:rsidRDefault="00744FA8" w:rsidP="00C674A7">
      <w:pPr>
        <w:jc w:val="both"/>
        <w:rPr>
          <w:rFonts w:ascii="Helvetica" w:eastAsiaTheme="minorHAnsi" w:hAnsi="Helvetica" w:cs="Helvetica"/>
          <w:color w:val="8A8C8F"/>
          <w:szCs w:val="24"/>
        </w:rPr>
      </w:pPr>
    </w:p>
    <w:p w14:paraId="0ADE5040" w14:textId="6973212A" w:rsidR="00C674A7" w:rsidRPr="00744FA8" w:rsidRDefault="00C674A7" w:rsidP="00744FA8">
      <w:pPr>
        <w:jc w:val="both"/>
        <w:rPr>
          <w:rFonts w:ascii="Helvetica" w:eastAsiaTheme="minorHAnsi" w:hAnsi="Helvetica" w:cs="Helvetica"/>
          <w:color w:val="8A8C8F"/>
          <w:sz w:val="22"/>
          <w:szCs w:val="22"/>
        </w:rPr>
      </w:pPr>
      <w:r w:rsidRPr="00744FA8">
        <w:rPr>
          <w:rFonts w:ascii="Helvetica" w:eastAsiaTheme="minorHAnsi" w:hAnsi="Helvetica" w:cs="Helvetica"/>
          <w:color w:val="8A8C8F"/>
          <w:sz w:val="22"/>
          <w:szCs w:val="22"/>
        </w:rPr>
        <w:t>Abstract:</w:t>
      </w:r>
    </w:p>
    <w:p w14:paraId="3C277681" w14:textId="2A178114" w:rsidR="00DC63A9" w:rsidRPr="00744FA8" w:rsidRDefault="00744FA8" w:rsidP="007A1267">
      <w:pPr>
        <w:jc w:val="both"/>
        <w:rPr>
          <w:rFonts w:ascii="Helvetica" w:eastAsiaTheme="minorHAnsi" w:hAnsi="Helvetica" w:cs="Helvetica"/>
          <w:color w:val="8A8C8F"/>
          <w:sz w:val="22"/>
          <w:szCs w:val="22"/>
        </w:rPr>
      </w:pPr>
      <w:r w:rsidRPr="00744FA8">
        <w:rPr>
          <w:rFonts w:ascii="Helvetica" w:eastAsiaTheme="minorHAnsi" w:hAnsi="Helvetica" w:cs="Helvetica"/>
          <w:color w:val="4C4D4F"/>
          <w:sz w:val="22"/>
          <w:szCs w:val="22"/>
        </w:rPr>
        <w:t>Magnetic oxides comprised of a frustrated magnetic network of 3d transition metals, in which orbital, spin and structural degrees of freedom are strongly coupled, have been an active playground for researchers due to the promise of finding routes to new behaviors, such as charge-order, spin glass behavior and new types of multiferroics [1-3]. Spinel vanadates, poster materials for orbital physics in frustrated antiferromagnets, have been intensely studied to gain a better understanding on how orbital order can help relieve spin degeneracy. For example, FeV2O4 and MnV2O4 compounds show multiple structural phase transitions as a function of temperature eventually leading to non-collinear and orbital ordered ground states [4] that exhibit ferroelectricity and signs of appreciable magnetoelectric coupling [2]. CoV2O4, the focus of this research, is the most interesting of the vanadates because of its proximity to a localized-itinerant crossover regime. Experimentally, CoV2O4 defies predictions by showing orbital degeneracy seemingly lasting to very low temperatures. Only recently a weak spin canting and a first order structural transition associated with an orbital glass transition has been identified at T = 90 K at the edge of detectability [5,6]. The proximity to itinerancy has been indicated as the cause for the difficulties in observing these transitions reproducibly. In contrast to the weak effects seen in cubic bulk samples, orthorhombic CoV2O4 thin films demonstrate unmistakable signatures of spin canting and structural effects that indicate long-ranged orbital order [7]. Apparently, the slight change in the unit cell has driven the system deeper into the insulating state showing that structural tuning in thin films is a viable knob for ground state manipulation in frustrated systems.</w:t>
      </w:r>
    </w:p>
    <w:p w14:paraId="50F9FF24" w14:textId="77777777" w:rsidR="00DC63A9" w:rsidRPr="00744FA8" w:rsidRDefault="00DC63A9" w:rsidP="007A1267">
      <w:pPr>
        <w:jc w:val="both"/>
        <w:rPr>
          <w:rFonts w:ascii="Helvetica" w:eastAsiaTheme="minorHAnsi" w:hAnsi="Helvetica" w:cs="Helvetica"/>
          <w:color w:val="8A8C8F"/>
          <w:sz w:val="22"/>
          <w:szCs w:val="22"/>
        </w:rPr>
      </w:pPr>
    </w:p>
    <w:p w14:paraId="21BDDE79" w14:textId="77777777" w:rsidR="00DC63A9" w:rsidRPr="00744FA8" w:rsidRDefault="00DC63A9" w:rsidP="007A1267">
      <w:pPr>
        <w:jc w:val="both"/>
        <w:rPr>
          <w:rFonts w:ascii="Helvetica" w:eastAsiaTheme="minorHAnsi" w:hAnsi="Helvetica" w:cs="Helvetica"/>
          <w:color w:val="8A8C8F"/>
          <w:sz w:val="22"/>
          <w:szCs w:val="22"/>
        </w:rPr>
      </w:pPr>
      <w:r w:rsidRPr="00744FA8">
        <w:rPr>
          <w:rFonts w:ascii="Helvetica" w:eastAsiaTheme="minorHAnsi" w:hAnsi="Helvetica" w:cs="Helvetica"/>
          <w:color w:val="8A8C8F"/>
          <w:sz w:val="22"/>
          <w:szCs w:val="22"/>
        </w:rPr>
        <w:t>Biography:</w:t>
      </w:r>
    </w:p>
    <w:p w14:paraId="0C0C8BFF" w14:textId="79893211" w:rsidR="00DC63A9" w:rsidRPr="00744FA8" w:rsidRDefault="00744FA8" w:rsidP="007A1267">
      <w:pPr>
        <w:jc w:val="both"/>
        <w:rPr>
          <w:rFonts w:ascii="Helvetica" w:eastAsiaTheme="minorHAnsi" w:hAnsi="Helvetica" w:cs="Helvetica"/>
          <w:color w:val="4C4D4F"/>
          <w:sz w:val="22"/>
          <w:szCs w:val="22"/>
        </w:rPr>
      </w:pPr>
      <w:r w:rsidRPr="00744FA8">
        <w:rPr>
          <w:rFonts w:ascii="Helvetica" w:eastAsiaTheme="minorHAnsi" w:hAnsi="Helvetica" w:cs="Helvetica"/>
          <w:bCs/>
          <w:color w:val="4C4D4F"/>
          <w:sz w:val="22"/>
          <w:szCs w:val="22"/>
        </w:rPr>
        <w:t>Dr. Beekman holds currently the position of Assistant Professor at Florida State University. She was a postdoctoral researcher at Oak Ridge National Laboratory after she received her PhD. at</w:t>
      </w:r>
      <w:r>
        <w:rPr>
          <w:rFonts w:ascii="Helvetica" w:eastAsiaTheme="minorHAnsi" w:hAnsi="Helvetica" w:cs="Helvetica"/>
          <w:bCs/>
          <w:color w:val="4C4D4F"/>
          <w:sz w:val="22"/>
          <w:szCs w:val="22"/>
        </w:rPr>
        <w:t xml:space="preserve"> Leiden University, Netherlands.</w:t>
      </w:r>
    </w:p>
    <w:p w14:paraId="171DFA75" w14:textId="741E0C7A" w:rsidR="00E2085F" w:rsidRPr="00744FA8" w:rsidRDefault="00E2085F" w:rsidP="007A1267">
      <w:pPr>
        <w:jc w:val="both"/>
        <w:rPr>
          <w:rFonts w:ascii="Helvetica" w:eastAsiaTheme="minorHAnsi" w:hAnsi="Helvetica" w:cs="Helvetica"/>
          <w:color w:val="4C4D4F"/>
          <w:sz w:val="22"/>
          <w:szCs w:val="22"/>
        </w:rPr>
      </w:pPr>
    </w:p>
    <w:p w14:paraId="77FC6D9C" w14:textId="77777777" w:rsidR="00744FA8" w:rsidRDefault="00744FA8" w:rsidP="005C55FA">
      <w:pPr>
        <w:rPr>
          <w:rFonts w:ascii="Helvetica" w:eastAsiaTheme="minorHAnsi" w:hAnsi="Helvetica" w:cs="Helvetica"/>
          <w:color w:val="4C4D4F"/>
          <w:sz w:val="22"/>
          <w:szCs w:val="22"/>
        </w:rPr>
      </w:pPr>
    </w:p>
    <w:p w14:paraId="33AEE83C" w14:textId="77777777" w:rsidR="00744FA8" w:rsidRDefault="00E2085F" w:rsidP="00744FA8">
      <w:pPr>
        <w:rPr>
          <w:rFonts w:ascii="Helvetica" w:eastAsiaTheme="minorHAnsi" w:hAnsi="Helvetica" w:cs="Helvetica"/>
          <w:b/>
          <w:i/>
          <w:color w:val="4C4D4F"/>
          <w:sz w:val="22"/>
          <w:szCs w:val="22"/>
          <w:u w:val="single"/>
        </w:rPr>
      </w:pPr>
      <w:r w:rsidRPr="00744FA8">
        <w:rPr>
          <w:rFonts w:ascii="Helvetica" w:eastAsiaTheme="minorHAnsi" w:hAnsi="Helvetica" w:cs="Helvetica"/>
          <w:color w:val="4C4D4F"/>
          <w:sz w:val="22"/>
          <w:szCs w:val="22"/>
        </w:rPr>
        <w:t xml:space="preserve">This Seminar will be followed by Dr. </w:t>
      </w:r>
      <w:r w:rsidR="00247F60" w:rsidRPr="00744FA8">
        <w:rPr>
          <w:rFonts w:ascii="Helvetica" w:eastAsiaTheme="minorHAnsi" w:hAnsi="Helvetica" w:cs="Helvetica"/>
          <w:color w:val="4C4D4F"/>
          <w:sz w:val="22"/>
          <w:szCs w:val="22"/>
        </w:rPr>
        <w:t>Beekman</w:t>
      </w:r>
      <w:r w:rsidRPr="00744FA8">
        <w:rPr>
          <w:rFonts w:ascii="Helvetica" w:eastAsiaTheme="minorHAnsi" w:hAnsi="Helvetica" w:cs="Helvetica"/>
          <w:color w:val="4C4D4F"/>
          <w:sz w:val="22"/>
          <w:szCs w:val="22"/>
        </w:rPr>
        <w:t>’s visi</w:t>
      </w:r>
      <w:r w:rsidR="005C55FA" w:rsidRPr="00744FA8">
        <w:rPr>
          <w:rFonts w:ascii="Helvetica" w:eastAsiaTheme="minorHAnsi" w:hAnsi="Helvetica" w:cs="Helvetica"/>
          <w:color w:val="4C4D4F"/>
          <w:sz w:val="22"/>
          <w:szCs w:val="22"/>
        </w:rPr>
        <w:t>on for future research in MSE 3-</w:t>
      </w:r>
      <w:r w:rsidRPr="00744FA8">
        <w:rPr>
          <w:rFonts w:ascii="Helvetica" w:eastAsiaTheme="minorHAnsi" w:hAnsi="Helvetica" w:cs="Helvetica"/>
          <w:color w:val="4C4D4F"/>
          <w:sz w:val="22"/>
          <w:szCs w:val="22"/>
        </w:rPr>
        <w:t xml:space="preserve">3:30. </w:t>
      </w:r>
      <w:r w:rsidRPr="00744FA8">
        <w:rPr>
          <w:rFonts w:ascii="Helvetica" w:eastAsiaTheme="minorHAnsi" w:hAnsi="Helvetica" w:cs="Helvetica"/>
          <w:b/>
          <w:i/>
          <w:color w:val="4C4D4F"/>
          <w:sz w:val="22"/>
          <w:szCs w:val="22"/>
          <w:u w:val="single"/>
        </w:rPr>
        <w:t>Please join us for refreshments at 3:30</w:t>
      </w:r>
    </w:p>
    <w:p w14:paraId="7A98248B" w14:textId="77777777" w:rsidR="00744FA8" w:rsidRDefault="00744FA8" w:rsidP="00744FA8">
      <w:pPr>
        <w:rPr>
          <w:rFonts w:ascii="Helvetica" w:eastAsiaTheme="minorHAnsi" w:hAnsi="Helvetica" w:cs="Helvetica"/>
          <w:b/>
          <w:i/>
          <w:color w:val="4C4D4F"/>
          <w:sz w:val="22"/>
          <w:szCs w:val="22"/>
          <w:u w:val="single"/>
        </w:rPr>
      </w:pPr>
    </w:p>
    <w:p w14:paraId="6AAA3B84" w14:textId="77777777" w:rsidR="00744FA8" w:rsidRDefault="00744FA8" w:rsidP="00744FA8">
      <w:pPr>
        <w:rPr>
          <w:rFonts w:ascii="Helvetica" w:eastAsiaTheme="minorHAnsi" w:hAnsi="Helvetica" w:cs="Helvetica"/>
          <w:b/>
          <w:i/>
          <w:color w:val="4C4D4F"/>
          <w:sz w:val="22"/>
          <w:szCs w:val="22"/>
          <w:u w:val="single"/>
        </w:rPr>
      </w:pPr>
    </w:p>
    <w:p w14:paraId="428751DF" w14:textId="77777777" w:rsidR="00744FA8" w:rsidRDefault="00744FA8" w:rsidP="00744FA8">
      <w:pPr>
        <w:rPr>
          <w:rFonts w:ascii="Helvetica" w:eastAsiaTheme="minorHAnsi" w:hAnsi="Helvetica" w:cs="Helvetica"/>
          <w:b/>
          <w:i/>
          <w:color w:val="4C4D4F"/>
          <w:sz w:val="22"/>
          <w:szCs w:val="22"/>
          <w:u w:val="single"/>
        </w:rPr>
      </w:pPr>
    </w:p>
    <w:p w14:paraId="6BBDE2C0" w14:textId="77777777" w:rsidR="00744FA8" w:rsidRDefault="00744FA8" w:rsidP="00744FA8">
      <w:pPr>
        <w:rPr>
          <w:rFonts w:ascii="Helvetica" w:eastAsiaTheme="minorHAnsi" w:hAnsi="Helvetica" w:cs="Helvetica"/>
          <w:b/>
          <w:i/>
          <w:color w:val="4C4D4F"/>
          <w:sz w:val="22"/>
          <w:szCs w:val="22"/>
          <w:u w:val="single"/>
        </w:rPr>
      </w:pPr>
    </w:p>
    <w:p w14:paraId="13024003" w14:textId="1D6DE0C5" w:rsidR="00744FA8" w:rsidRPr="00744FA8" w:rsidRDefault="00744FA8" w:rsidP="00744FA8">
      <w:pPr>
        <w:jc w:val="center"/>
        <w:rPr>
          <w:rFonts w:ascii="Helvetica" w:eastAsiaTheme="minorHAnsi" w:hAnsi="Helvetica" w:cs="Helvetica"/>
          <w:color w:val="4C4D4F"/>
          <w:sz w:val="22"/>
          <w:szCs w:val="22"/>
        </w:rPr>
      </w:pPr>
      <w:r w:rsidRPr="00744FA8">
        <w:rPr>
          <w:rFonts w:ascii="Helvetica" w:eastAsiaTheme="minorHAnsi" w:hAnsi="Helvetica" w:cs="Helvetica"/>
          <w:color w:val="4C4D4F"/>
          <w:sz w:val="22"/>
          <w:szCs w:val="22"/>
        </w:rPr>
        <w:lastRenderedPageBreak/>
        <w:t>References</w:t>
      </w:r>
    </w:p>
    <w:p w14:paraId="3BEFF38D" w14:textId="77777777" w:rsidR="00744FA8" w:rsidRPr="00744FA8" w:rsidRDefault="00744FA8" w:rsidP="00744FA8">
      <w:pPr>
        <w:rPr>
          <w:rFonts w:ascii="Helvetica" w:eastAsiaTheme="minorHAnsi" w:hAnsi="Helvetica" w:cs="Helvetica"/>
          <w:color w:val="4C4D4F"/>
          <w:sz w:val="22"/>
          <w:szCs w:val="22"/>
        </w:rPr>
      </w:pPr>
    </w:p>
    <w:p w14:paraId="507E8FDB" w14:textId="585E7D0B" w:rsidR="00744FA8" w:rsidRPr="00744FA8" w:rsidRDefault="00744FA8" w:rsidP="00744FA8">
      <w:pPr>
        <w:rPr>
          <w:rFonts w:ascii="Helvetica" w:eastAsiaTheme="minorHAnsi" w:hAnsi="Helvetica" w:cs="Helvetica"/>
          <w:color w:val="4C4D4F"/>
          <w:sz w:val="22"/>
          <w:szCs w:val="22"/>
        </w:rPr>
      </w:pPr>
      <w:r w:rsidRPr="00744FA8">
        <w:rPr>
          <w:rFonts w:ascii="Helvetica" w:eastAsiaTheme="minorHAnsi" w:hAnsi="Helvetica" w:cs="Helvetica"/>
          <w:color w:val="4C4D4F"/>
          <w:sz w:val="22"/>
          <w:szCs w:val="22"/>
        </w:rPr>
        <w:t>[1] S.-W. Cheong and M. Mostovoy, Nature Materials, 6, 13 (2007)</w:t>
      </w:r>
    </w:p>
    <w:p w14:paraId="2261981B" w14:textId="77777777" w:rsidR="00744FA8" w:rsidRPr="00744FA8" w:rsidRDefault="00744FA8" w:rsidP="00744FA8">
      <w:pPr>
        <w:rPr>
          <w:rFonts w:ascii="Helvetica" w:eastAsiaTheme="minorHAnsi" w:hAnsi="Helvetica" w:cs="Helvetica"/>
          <w:color w:val="4C4D4F"/>
          <w:sz w:val="22"/>
          <w:szCs w:val="22"/>
        </w:rPr>
      </w:pPr>
      <w:r w:rsidRPr="00744FA8">
        <w:rPr>
          <w:rFonts w:ascii="Helvetica" w:eastAsiaTheme="minorHAnsi" w:hAnsi="Helvetica" w:cs="Helvetica"/>
          <w:color w:val="4C4D4F"/>
          <w:sz w:val="22"/>
          <w:szCs w:val="22"/>
        </w:rPr>
        <w:t>[2] Q. Zhang, K. Singh, F. Guillou, C. Simon, Y. Breard, V. Caignaert, and V. Hardy, Phys. Rev. B 85, 054405 (2012)</w:t>
      </w:r>
    </w:p>
    <w:p w14:paraId="15150B98" w14:textId="77777777" w:rsidR="00744FA8" w:rsidRPr="00744FA8" w:rsidRDefault="00744FA8" w:rsidP="00744FA8">
      <w:pPr>
        <w:rPr>
          <w:rFonts w:ascii="Helvetica" w:eastAsiaTheme="minorHAnsi" w:hAnsi="Helvetica" w:cs="Helvetica"/>
          <w:color w:val="4C4D4F"/>
          <w:sz w:val="22"/>
          <w:szCs w:val="22"/>
        </w:rPr>
      </w:pPr>
      <w:r w:rsidRPr="00744FA8">
        <w:rPr>
          <w:rFonts w:ascii="Helvetica" w:eastAsiaTheme="minorHAnsi" w:hAnsi="Helvetica" w:cs="Helvetica"/>
          <w:color w:val="4C4D4F"/>
          <w:sz w:val="22"/>
          <w:szCs w:val="22"/>
        </w:rPr>
        <w:t>[3] B. R. Myoung, S. J. Kim, J. T. Lim, T. Kouh, and C. S. Kim, AIP Advances 7, 055828 (2017)</w:t>
      </w:r>
    </w:p>
    <w:p w14:paraId="636A7A24" w14:textId="77777777" w:rsidR="00744FA8" w:rsidRPr="00744FA8" w:rsidRDefault="00744FA8" w:rsidP="00744FA8">
      <w:pPr>
        <w:rPr>
          <w:rFonts w:ascii="Helvetica" w:eastAsiaTheme="minorHAnsi" w:hAnsi="Helvetica" w:cs="Helvetica"/>
          <w:color w:val="4C4D4F"/>
          <w:sz w:val="22"/>
          <w:szCs w:val="22"/>
        </w:rPr>
      </w:pPr>
      <w:r w:rsidRPr="00744FA8">
        <w:rPr>
          <w:rFonts w:ascii="Helvetica" w:eastAsiaTheme="minorHAnsi" w:hAnsi="Helvetica" w:cs="Helvetica"/>
          <w:color w:val="4C4D4F"/>
          <w:sz w:val="22"/>
          <w:szCs w:val="22"/>
        </w:rPr>
        <w:t>[4] G. J. MacDougall, V. O. Garlea, A. A. Aczel, H. D. Zhou, and S. E. Nagler Phys. Rev. B 86, 060414(R) (2012)</w:t>
      </w:r>
    </w:p>
    <w:p w14:paraId="06DCB290" w14:textId="77777777" w:rsidR="00744FA8" w:rsidRPr="00744FA8" w:rsidRDefault="00744FA8" w:rsidP="00744FA8">
      <w:pPr>
        <w:rPr>
          <w:rFonts w:ascii="Helvetica" w:eastAsiaTheme="minorHAnsi" w:hAnsi="Helvetica" w:cs="Helvetica"/>
          <w:color w:val="4C4D4F"/>
          <w:sz w:val="22"/>
          <w:szCs w:val="22"/>
        </w:rPr>
      </w:pPr>
      <w:r w:rsidRPr="00744FA8">
        <w:rPr>
          <w:rFonts w:ascii="Helvetica" w:eastAsiaTheme="minorHAnsi" w:hAnsi="Helvetica" w:cs="Helvetica"/>
          <w:color w:val="4C4D4F"/>
          <w:sz w:val="22"/>
          <w:szCs w:val="22"/>
        </w:rPr>
        <w:t xml:space="preserve">[5] Reig-i-Plessis D., Casavant D., Garlea V. O., Aczel A. A., Feygenson M., Neuefeind J., Zhou H. D., Nagler S. E. and Macdougall G. J., Phys. Rev. B 93, 014437 (2016) </w:t>
      </w:r>
    </w:p>
    <w:p w14:paraId="5BBAFEF9" w14:textId="77777777" w:rsidR="00744FA8" w:rsidRPr="00744FA8" w:rsidRDefault="00744FA8" w:rsidP="00744FA8">
      <w:pPr>
        <w:rPr>
          <w:rFonts w:ascii="Helvetica" w:eastAsiaTheme="minorHAnsi" w:hAnsi="Helvetica" w:cs="Helvetica"/>
          <w:color w:val="4C4D4F"/>
          <w:sz w:val="22"/>
          <w:szCs w:val="22"/>
        </w:rPr>
      </w:pPr>
      <w:r w:rsidRPr="00744FA8">
        <w:rPr>
          <w:rFonts w:ascii="Helvetica" w:eastAsiaTheme="minorHAnsi" w:hAnsi="Helvetica" w:cs="Helvetica"/>
          <w:color w:val="4C4D4F"/>
          <w:sz w:val="22"/>
          <w:szCs w:val="22"/>
        </w:rPr>
        <w:t>[6] R. Koborinai, S. E. Dissanayake, M. Reehuis, M. Matsuda, T. Kajita, H. Kuwahara, S.-H. Lee, and T. Katsufuji Phys. Rev. Lett. 116, 037201 (2016)</w:t>
      </w:r>
      <w:bookmarkStart w:id="0" w:name="_GoBack"/>
      <w:bookmarkEnd w:id="0"/>
    </w:p>
    <w:p w14:paraId="5ACBBF07" w14:textId="2FD48D4B" w:rsidR="00E2085F" w:rsidRPr="00744FA8" w:rsidRDefault="00744FA8" w:rsidP="00744FA8">
      <w:pPr>
        <w:rPr>
          <w:rFonts w:ascii="Helvetica" w:eastAsiaTheme="minorHAnsi" w:hAnsi="Helvetica" w:cs="Helvetica"/>
          <w:color w:val="4C4D4F"/>
          <w:sz w:val="22"/>
          <w:szCs w:val="22"/>
        </w:rPr>
      </w:pPr>
      <w:r w:rsidRPr="00744FA8">
        <w:rPr>
          <w:rFonts w:ascii="Helvetica" w:eastAsiaTheme="minorHAnsi" w:hAnsi="Helvetica" w:cs="Helvetica"/>
          <w:color w:val="4C4D4F"/>
          <w:sz w:val="22"/>
          <w:szCs w:val="22"/>
        </w:rPr>
        <w:t>[7] C. J. Thompson et al., EH-10 MMM 2017 Pittsburgh</w:t>
      </w:r>
    </w:p>
    <w:p w14:paraId="3FD1AA71" w14:textId="2A05FFB8" w:rsidR="00744FA8" w:rsidRPr="00744FA8" w:rsidRDefault="00744FA8">
      <w:pPr>
        <w:rPr>
          <w:rFonts w:eastAsiaTheme="minorHAnsi"/>
          <w:szCs w:val="24"/>
        </w:rPr>
      </w:pPr>
      <w:r w:rsidRPr="00744FA8">
        <w:rPr>
          <w:rFonts w:eastAsiaTheme="minorHAnsi"/>
          <w:szCs w:val="24"/>
        </w:rPr>
        <w:br w:type="page"/>
      </w:r>
    </w:p>
    <w:p w14:paraId="43300E09" w14:textId="402B4F83" w:rsidR="00E2085F" w:rsidRDefault="00E2085F" w:rsidP="00744FA8">
      <w:pPr>
        <w:jc w:val="center"/>
        <w:rPr>
          <w:rFonts w:eastAsiaTheme="minorHAnsi"/>
          <w:szCs w:val="24"/>
        </w:rPr>
      </w:pPr>
    </w:p>
    <w:p w14:paraId="5896213E" w14:textId="77777777" w:rsidR="00744FA8" w:rsidRPr="007A1267" w:rsidRDefault="00744FA8" w:rsidP="00744FA8">
      <w:pPr>
        <w:jc w:val="center"/>
        <w:rPr>
          <w:rFonts w:eastAsiaTheme="minorHAnsi"/>
          <w:szCs w:val="24"/>
        </w:rPr>
      </w:pPr>
    </w:p>
    <w:sectPr w:rsidR="00744FA8" w:rsidRPr="007A1267" w:rsidSect="00F54DBE">
      <w:pgSz w:w="12240" w:h="15840"/>
      <w:pgMar w:top="1483" w:right="1541" w:bottom="274" w:left="171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3D"/>
    <w:rsid w:val="00015F43"/>
    <w:rsid w:val="00023A3F"/>
    <w:rsid w:val="00095A1D"/>
    <w:rsid w:val="000D64A0"/>
    <w:rsid w:val="00130203"/>
    <w:rsid w:val="00162E5D"/>
    <w:rsid w:val="00183368"/>
    <w:rsid w:val="001A134D"/>
    <w:rsid w:val="001A3398"/>
    <w:rsid w:val="00241A29"/>
    <w:rsid w:val="00247F60"/>
    <w:rsid w:val="0026014D"/>
    <w:rsid w:val="00326F9C"/>
    <w:rsid w:val="003A7972"/>
    <w:rsid w:val="003B3BC4"/>
    <w:rsid w:val="0043102C"/>
    <w:rsid w:val="00445837"/>
    <w:rsid w:val="00453727"/>
    <w:rsid w:val="005A3F00"/>
    <w:rsid w:val="005C55FA"/>
    <w:rsid w:val="005D5F24"/>
    <w:rsid w:val="00744FA8"/>
    <w:rsid w:val="00752938"/>
    <w:rsid w:val="00756B6F"/>
    <w:rsid w:val="00771E1A"/>
    <w:rsid w:val="00787380"/>
    <w:rsid w:val="007A1267"/>
    <w:rsid w:val="007A41DA"/>
    <w:rsid w:val="007C63A7"/>
    <w:rsid w:val="007E0C43"/>
    <w:rsid w:val="00861123"/>
    <w:rsid w:val="008646CA"/>
    <w:rsid w:val="008A1AE9"/>
    <w:rsid w:val="008C727D"/>
    <w:rsid w:val="008F4658"/>
    <w:rsid w:val="00922A9A"/>
    <w:rsid w:val="0099583D"/>
    <w:rsid w:val="009C7629"/>
    <w:rsid w:val="009D6D6D"/>
    <w:rsid w:val="009E2B2A"/>
    <w:rsid w:val="009E3B2D"/>
    <w:rsid w:val="00A15927"/>
    <w:rsid w:val="00A27E2E"/>
    <w:rsid w:val="00AA1A3D"/>
    <w:rsid w:val="00AE1126"/>
    <w:rsid w:val="00B05528"/>
    <w:rsid w:val="00B26F07"/>
    <w:rsid w:val="00B44E4E"/>
    <w:rsid w:val="00B64595"/>
    <w:rsid w:val="00B8483A"/>
    <w:rsid w:val="00B9302B"/>
    <w:rsid w:val="00B95517"/>
    <w:rsid w:val="00C32BFD"/>
    <w:rsid w:val="00C61700"/>
    <w:rsid w:val="00C674A7"/>
    <w:rsid w:val="00C91607"/>
    <w:rsid w:val="00CA4D6F"/>
    <w:rsid w:val="00CA6D7C"/>
    <w:rsid w:val="00CC7E58"/>
    <w:rsid w:val="00CD0B21"/>
    <w:rsid w:val="00CE28DA"/>
    <w:rsid w:val="00CF485C"/>
    <w:rsid w:val="00D001E0"/>
    <w:rsid w:val="00D15168"/>
    <w:rsid w:val="00D946D6"/>
    <w:rsid w:val="00DC63A9"/>
    <w:rsid w:val="00DE568C"/>
    <w:rsid w:val="00E07771"/>
    <w:rsid w:val="00E2085F"/>
    <w:rsid w:val="00E315FD"/>
    <w:rsid w:val="00F07DF0"/>
    <w:rsid w:val="00F54DBE"/>
    <w:rsid w:val="00F75959"/>
    <w:rsid w:val="00F9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E6BB9"/>
  <w15:docId w15:val="{25EBD415-616D-4CE2-BE1D-D21E69D7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3D"/>
    <w:rPr>
      <w:rFonts w:ascii="Times New Roman" w:eastAsia="Times New Roman" w:hAnsi="Times New Roman" w:cs="Times New Roman"/>
      <w:sz w:val="24"/>
      <w:szCs w:val="20"/>
    </w:rPr>
  </w:style>
  <w:style w:type="paragraph" w:styleId="Heading1">
    <w:name w:val="heading 1"/>
    <w:basedOn w:val="Normal"/>
    <w:next w:val="Normal"/>
    <w:link w:val="Heading1Char"/>
    <w:qFormat/>
    <w:rsid w:val="00AA1A3D"/>
    <w:pPr>
      <w:keepNext/>
      <w:jc w:val="center"/>
      <w:outlineLvl w:val="0"/>
    </w:pPr>
    <w:rPr>
      <w:rFonts w:ascii="Times" w:hAnsi="Times"/>
      <w:sz w:val="48"/>
    </w:rPr>
  </w:style>
  <w:style w:type="paragraph" w:styleId="Heading2">
    <w:name w:val="heading 2"/>
    <w:basedOn w:val="Normal"/>
    <w:next w:val="Normal"/>
    <w:link w:val="Heading2Char"/>
    <w:uiPriority w:val="9"/>
    <w:semiHidden/>
    <w:unhideWhenUsed/>
    <w:qFormat/>
    <w:rsid w:val="00DC63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112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AA1A3D"/>
    <w:pPr>
      <w:keepNext/>
      <w:jc w:val="center"/>
      <w:outlineLvl w:val="6"/>
    </w:pPr>
    <w:rPr>
      <w:rFonts w:ascii="Times" w:hAnsi="Times"/>
      <w:i/>
      <w:sz w:val="48"/>
    </w:rPr>
  </w:style>
  <w:style w:type="paragraph" w:styleId="Heading9">
    <w:name w:val="heading 9"/>
    <w:basedOn w:val="Normal"/>
    <w:next w:val="Normal"/>
    <w:link w:val="Heading9Char"/>
    <w:qFormat/>
    <w:rsid w:val="00AA1A3D"/>
    <w:pPr>
      <w:keepNext/>
      <w:spacing w:line="720" w:lineRule="exact"/>
      <w:ind w:right="-108"/>
      <w:jc w:val="center"/>
      <w:outlineLvl w:val="8"/>
    </w:pPr>
    <w:rPr>
      <w:rFonts w:ascii="Times" w:hAnsi="Times"/>
      <w:i/>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A3D"/>
    <w:rPr>
      <w:rFonts w:ascii="Times" w:eastAsia="Times New Roman" w:hAnsi="Times" w:cs="Times New Roman"/>
      <w:sz w:val="48"/>
      <w:szCs w:val="20"/>
    </w:rPr>
  </w:style>
  <w:style w:type="character" w:customStyle="1" w:styleId="Heading7Char">
    <w:name w:val="Heading 7 Char"/>
    <w:basedOn w:val="DefaultParagraphFont"/>
    <w:link w:val="Heading7"/>
    <w:rsid w:val="00AA1A3D"/>
    <w:rPr>
      <w:rFonts w:ascii="Times" w:eastAsia="Times New Roman" w:hAnsi="Times" w:cs="Times New Roman"/>
      <w:i/>
      <w:sz w:val="48"/>
      <w:szCs w:val="20"/>
    </w:rPr>
  </w:style>
  <w:style w:type="character" w:customStyle="1" w:styleId="Heading9Char">
    <w:name w:val="Heading 9 Char"/>
    <w:basedOn w:val="DefaultParagraphFont"/>
    <w:link w:val="Heading9"/>
    <w:rsid w:val="00AA1A3D"/>
    <w:rPr>
      <w:rFonts w:ascii="Times" w:eastAsia="Times New Roman" w:hAnsi="Times" w:cs="Times New Roman"/>
      <w:i/>
      <w:sz w:val="44"/>
      <w:szCs w:val="20"/>
    </w:rPr>
  </w:style>
  <w:style w:type="paragraph" w:customStyle="1" w:styleId="StyleNormalText">
    <w:name w:val="Style NormalText"/>
    <w:basedOn w:val="Normal"/>
    <w:rsid w:val="00AA1A3D"/>
    <w:pPr>
      <w:suppressAutoHyphens/>
      <w:autoSpaceDN w:val="0"/>
      <w:ind w:firstLine="284"/>
      <w:jc w:val="both"/>
      <w:textAlignment w:val="baseline"/>
    </w:pPr>
    <w:rPr>
      <w:w w:val="108"/>
      <w:kern w:val="3"/>
      <w:sz w:val="22"/>
      <w:szCs w:val="22"/>
      <w:lang w:eastAsia="fr-FR"/>
    </w:rPr>
  </w:style>
  <w:style w:type="character" w:styleId="Hyperlink">
    <w:name w:val="Hyperlink"/>
    <w:rsid w:val="009D6D6D"/>
    <w:rPr>
      <w:color w:val="0000FF"/>
      <w:u w:val="single"/>
    </w:rPr>
  </w:style>
  <w:style w:type="paragraph" w:styleId="BalloonText">
    <w:name w:val="Balloon Text"/>
    <w:basedOn w:val="Normal"/>
    <w:link w:val="BalloonTextChar"/>
    <w:uiPriority w:val="99"/>
    <w:semiHidden/>
    <w:unhideWhenUsed/>
    <w:rsid w:val="00095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A1D"/>
    <w:rPr>
      <w:rFonts w:ascii="Segoe UI" w:eastAsia="Times New Roman" w:hAnsi="Segoe UI" w:cs="Segoe UI"/>
      <w:sz w:val="18"/>
      <w:szCs w:val="18"/>
    </w:rPr>
  </w:style>
  <w:style w:type="paragraph" w:customStyle="1" w:styleId="authorinfo">
    <w:name w:val="authorinfo"/>
    <w:rsid w:val="000D64A0"/>
    <w:pPr>
      <w:widowControl w:val="0"/>
      <w:snapToGrid w:val="0"/>
      <w:spacing w:after="240" w:line="240" w:lineRule="atLeast"/>
      <w:contextualSpacing/>
      <w:jc w:val="center"/>
    </w:pPr>
    <w:rPr>
      <w:rFonts w:ascii="Times New Roman" w:eastAsia="Times New Roman" w:hAnsi="Times New Roman" w:cs="Times New Roman"/>
      <w:sz w:val="20"/>
      <w:szCs w:val="20"/>
    </w:rPr>
  </w:style>
  <w:style w:type="paragraph" w:customStyle="1" w:styleId="author">
    <w:name w:val="author"/>
    <w:next w:val="authorinfo"/>
    <w:rsid w:val="000D64A0"/>
    <w:pPr>
      <w:keepNext/>
      <w:keepLines/>
      <w:suppressAutoHyphens/>
      <w:snapToGrid w:val="0"/>
      <w:spacing w:after="160" w:line="240" w:lineRule="atLeast"/>
      <w:contextualSpacing/>
      <w:jc w:val="center"/>
    </w:pPr>
    <w:rPr>
      <w:rFonts w:ascii="Times New Roman" w:eastAsia="Times New Roman" w:hAnsi="Times New Roman" w:cs="Times New Roman"/>
      <w:sz w:val="20"/>
      <w:szCs w:val="20"/>
      <w:lang w:eastAsia="ja-JP"/>
    </w:rPr>
  </w:style>
  <w:style w:type="character" w:customStyle="1" w:styleId="italic">
    <w:name w:val="italic"/>
    <w:rsid w:val="000D64A0"/>
    <w:rPr>
      <w:i/>
      <w:iCs/>
    </w:rPr>
  </w:style>
  <w:style w:type="character" w:styleId="Strong">
    <w:name w:val="Strong"/>
    <w:uiPriority w:val="22"/>
    <w:qFormat/>
    <w:rsid w:val="00D15168"/>
    <w:rPr>
      <w:b/>
      <w:bCs/>
    </w:rPr>
  </w:style>
  <w:style w:type="paragraph" w:styleId="NormalWeb">
    <w:name w:val="Normal (Web)"/>
    <w:basedOn w:val="Normal"/>
    <w:uiPriority w:val="99"/>
    <w:semiHidden/>
    <w:unhideWhenUsed/>
    <w:rsid w:val="00E07771"/>
    <w:pPr>
      <w:spacing w:before="100" w:beforeAutospacing="1" w:after="100" w:afterAutospacing="1"/>
    </w:pPr>
    <w:rPr>
      <w:szCs w:val="24"/>
    </w:rPr>
  </w:style>
  <w:style w:type="character" w:styleId="HTMLAcronym">
    <w:name w:val="HTML Acronym"/>
    <w:basedOn w:val="DefaultParagraphFont"/>
    <w:uiPriority w:val="99"/>
    <w:semiHidden/>
    <w:unhideWhenUsed/>
    <w:rsid w:val="00E07771"/>
  </w:style>
  <w:style w:type="character" w:customStyle="1" w:styleId="Heading3Char">
    <w:name w:val="Heading 3 Char"/>
    <w:basedOn w:val="DefaultParagraphFont"/>
    <w:link w:val="Heading3"/>
    <w:uiPriority w:val="9"/>
    <w:semiHidden/>
    <w:rsid w:val="00861123"/>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DC63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44FA8"/>
    <w:rPr>
      <w:sz w:val="16"/>
      <w:szCs w:val="16"/>
    </w:rPr>
  </w:style>
  <w:style w:type="paragraph" w:styleId="CommentText">
    <w:name w:val="annotation text"/>
    <w:basedOn w:val="Normal"/>
    <w:link w:val="CommentTextChar"/>
    <w:uiPriority w:val="99"/>
    <w:semiHidden/>
    <w:unhideWhenUsed/>
    <w:rsid w:val="00744FA8"/>
    <w:rPr>
      <w:sz w:val="20"/>
    </w:rPr>
  </w:style>
  <w:style w:type="character" w:customStyle="1" w:styleId="CommentTextChar">
    <w:name w:val="Comment Text Char"/>
    <w:basedOn w:val="DefaultParagraphFont"/>
    <w:link w:val="CommentText"/>
    <w:uiPriority w:val="99"/>
    <w:semiHidden/>
    <w:rsid w:val="00744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44FA8"/>
    <w:rPr>
      <w:b/>
      <w:bCs/>
    </w:rPr>
  </w:style>
  <w:style w:type="character" w:customStyle="1" w:styleId="CommentSubjectChar">
    <w:name w:val="Comment Subject Char"/>
    <w:basedOn w:val="CommentTextChar"/>
    <w:link w:val="CommentSubject"/>
    <w:uiPriority w:val="99"/>
    <w:semiHidden/>
    <w:rsid w:val="00744FA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321">
      <w:bodyDiv w:val="1"/>
      <w:marLeft w:val="0"/>
      <w:marRight w:val="0"/>
      <w:marTop w:val="0"/>
      <w:marBottom w:val="0"/>
      <w:divBdr>
        <w:top w:val="none" w:sz="0" w:space="0" w:color="auto"/>
        <w:left w:val="none" w:sz="0" w:space="0" w:color="auto"/>
        <w:bottom w:val="none" w:sz="0" w:space="0" w:color="auto"/>
        <w:right w:val="none" w:sz="0" w:space="0" w:color="auto"/>
      </w:divBdr>
      <w:divsChild>
        <w:div w:id="1198011389">
          <w:marLeft w:val="0"/>
          <w:marRight w:val="0"/>
          <w:marTop w:val="0"/>
          <w:marBottom w:val="0"/>
          <w:divBdr>
            <w:top w:val="none" w:sz="0" w:space="0" w:color="auto"/>
            <w:left w:val="none" w:sz="0" w:space="0" w:color="auto"/>
            <w:bottom w:val="none" w:sz="0" w:space="0" w:color="auto"/>
            <w:right w:val="none" w:sz="0" w:space="0" w:color="auto"/>
          </w:divBdr>
          <w:divsChild>
            <w:div w:id="1307204186">
              <w:marLeft w:val="0"/>
              <w:marRight w:val="1294"/>
              <w:marTop w:val="0"/>
              <w:marBottom w:val="0"/>
              <w:divBdr>
                <w:top w:val="none" w:sz="0" w:space="0" w:color="auto"/>
                <w:left w:val="none" w:sz="0" w:space="0" w:color="auto"/>
                <w:bottom w:val="none" w:sz="0" w:space="0" w:color="auto"/>
                <w:right w:val="none" w:sz="0" w:space="0" w:color="auto"/>
              </w:divBdr>
            </w:div>
          </w:divsChild>
        </w:div>
      </w:divsChild>
    </w:div>
    <w:div w:id="276176606">
      <w:bodyDiv w:val="1"/>
      <w:marLeft w:val="0"/>
      <w:marRight w:val="0"/>
      <w:marTop w:val="0"/>
      <w:marBottom w:val="0"/>
      <w:divBdr>
        <w:top w:val="none" w:sz="0" w:space="0" w:color="auto"/>
        <w:left w:val="none" w:sz="0" w:space="0" w:color="auto"/>
        <w:bottom w:val="none" w:sz="0" w:space="0" w:color="auto"/>
        <w:right w:val="none" w:sz="0" w:space="0" w:color="auto"/>
      </w:divBdr>
    </w:div>
    <w:div w:id="813524949">
      <w:bodyDiv w:val="1"/>
      <w:marLeft w:val="0"/>
      <w:marRight w:val="0"/>
      <w:marTop w:val="0"/>
      <w:marBottom w:val="0"/>
      <w:divBdr>
        <w:top w:val="none" w:sz="0" w:space="0" w:color="auto"/>
        <w:left w:val="none" w:sz="0" w:space="0" w:color="auto"/>
        <w:bottom w:val="none" w:sz="0" w:space="0" w:color="auto"/>
        <w:right w:val="none" w:sz="0" w:space="0" w:color="auto"/>
      </w:divBdr>
    </w:div>
    <w:div w:id="14874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Gale</dc:creator>
  <cp:keywords/>
  <dc:description/>
  <cp:lastModifiedBy>Cole, Ashley Erin</cp:lastModifiedBy>
  <cp:revision>10</cp:revision>
  <cp:lastPrinted>2017-02-10T14:42:00Z</cp:lastPrinted>
  <dcterms:created xsi:type="dcterms:W3CDTF">2018-02-20T16:46:00Z</dcterms:created>
  <dcterms:modified xsi:type="dcterms:W3CDTF">2018-02-26T15:43:00Z</dcterms:modified>
</cp:coreProperties>
</file>