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2E32" w14:textId="39DA6A49" w:rsidR="00A909E4" w:rsidRPr="000D45D2" w:rsidRDefault="00254766" w:rsidP="00254766">
      <w:pPr>
        <w:spacing w:before="2" w:after="0" w:line="248" w:lineRule="exact"/>
        <w:ind w:left="4830" w:right="-20" w:hanging="4830"/>
        <w:jc w:val="center"/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</w:pPr>
      <w:r w:rsidRPr="000D45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MSE PhD </w:t>
      </w:r>
      <w:r w:rsidR="00377F79" w:rsidRPr="000D45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Qualifying Examination</w:t>
      </w:r>
      <w:r w:rsidRPr="000D45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="00461988" w:rsidRPr="000D45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SACS Assessment </w:t>
      </w:r>
      <w:r w:rsidRPr="000D45D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Rubric</w:t>
      </w:r>
    </w:p>
    <w:p w14:paraId="0699907E" w14:textId="77777777" w:rsidR="00780280" w:rsidRPr="000D45D2" w:rsidRDefault="00780280" w:rsidP="00254766">
      <w:pPr>
        <w:spacing w:before="2" w:after="0" w:line="248" w:lineRule="exact"/>
        <w:ind w:left="4830" w:right="-20" w:hanging="4830"/>
        <w:jc w:val="center"/>
        <w:rPr>
          <w:rFonts w:ascii="Times New Roman" w:eastAsia="Times New Roman" w:hAnsi="Times New Roman" w:cs="Times New Roman"/>
        </w:rPr>
      </w:pPr>
    </w:p>
    <w:tbl>
      <w:tblPr>
        <w:tblW w:w="14649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4166"/>
        <w:gridCol w:w="4166"/>
        <w:gridCol w:w="4166"/>
      </w:tblGrid>
      <w:tr w:rsidR="00780280" w:rsidRPr="000D45D2" w14:paraId="52C8D59C" w14:textId="77777777" w:rsidTr="00780280">
        <w:trPr>
          <w:trHeight w:hRule="exact" w:val="323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718A9" w14:textId="5F9B4299" w:rsidR="00780280" w:rsidRPr="000D45D2" w:rsidRDefault="00343BED" w:rsidP="00E779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45D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Outcome </w:t>
            </w:r>
            <w:r w:rsidRPr="000D45D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0D45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Assessment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9EFA5" w14:textId="689629D3" w:rsidR="00780280" w:rsidRPr="000D45D2" w:rsidRDefault="00780280" w:rsidP="00E779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45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(1) Does Not Meet</w:t>
            </w:r>
            <w:r w:rsidR="00B73029" w:rsidRPr="000D45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Expectations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B8EA5" w14:textId="77777777" w:rsidR="00780280" w:rsidRPr="000D45D2" w:rsidRDefault="00780280" w:rsidP="00E779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45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(2) Meets Expectations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C139B" w14:textId="77777777" w:rsidR="00780280" w:rsidRPr="000D45D2" w:rsidRDefault="00780280" w:rsidP="00E779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45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(3) Exceeds Expectations</w:t>
            </w:r>
          </w:p>
        </w:tc>
      </w:tr>
      <w:tr w:rsidR="00A61AD4" w:rsidRPr="000D45D2" w14:paraId="0AF002B2" w14:textId="77777777" w:rsidTr="00780280">
        <w:trPr>
          <w:trHeight w:val="1728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692DC" w14:textId="0BFE74D0" w:rsidR="008579FA" w:rsidRPr="000D45D2" w:rsidRDefault="00A61AD4" w:rsidP="00A22AFA">
            <w:pPr>
              <w:pStyle w:val="ListParagraph"/>
              <w:spacing w:before="1" w:after="0" w:line="240" w:lineRule="auto"/>
              <w:ind w:left="79" w:right="7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D45D2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(</w:t>
            </w:r>
            <w:r w:rsidR="00377F79" w:rsidRPr="000D45D2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1</w:t>
            </w:r>
            <w:r w:rsidRPr="000D45D2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) </w:t>
            </w:r>
            <w:r w:rsidR="00980DFF" w:rsidRPr="000D45D2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Clearly demonstrate a fundamental knowledge of a broad range of principles used in materials science and engineering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61FBB" w14:textId="51458590" w:rsidR="008579FA" w:rsidRPr="000D45D2" w:rsidRDefault="00431C5C" w:rsidP="0029142A">
            <w:pPr>
              <w:spacing w:before="66" w:after="0" w:line="240" w:lineRule="auto"/>
              <w:ind w:left="88"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Serious problems</w:t>
            </w:r>
            <w:r w:rsidRPr="000D4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exist, including the following: (1) demonstrates little knowledge of fundamental materials science concepts; and (2) </w:t>
            </w:r>
            <w:r w:rsidR="00CD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</w:t>
            </w:r>
            <w:r w:rsidR="00CD453B" w:rsidRPr="00CD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understanding deficiencies</w:t>
            </w:r>
            <w:r w:rsidR="00CD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when considering the</w:t>
            </w:r>
            <w:r w:rsidR="00980DFF" w:rsidRPr="000D4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broad range of </w:t>
            </w:r>
            <w:r w:rsidR="00CD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topics that make up the discipline of </w:t>
            </w:r>
            <w:r w:rsidR="00980DFF" w:rsidRPr="000D45D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  <w:r w:rsidR="00CD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(e.g., knowledge of metals, ceramics and polymers</w:t>
            </w:r>
            <w:r w:rsidR="00B04F89">
              <w:rPr>
                <w:rFonts w:ascii="Times New Roman" w:eastAsia="Times New Roman" w:hAnsi="Times New Roman" w:cs="Times New Roman"/>
                <w:sz w:val="20"/>
                <w:szCs w:val="20"/>
              </w:rPr>
              <w:t>, mechanical properties, electromagnetic properties, etc.</w:t>
            </w:r>
            <w:r w:rsidR="00CD453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0D4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AAA1A" w14:textId="25C18DB7" w:rsidR="008579FA" w:rsidRPr="000D45D2" w:rsidRDefault="00431C5C" w:rsidP="00C54D15">
            <w:pPr>
              <w:spacing w:before="55" w:after="0" w:line="240" w:lineRule="auto"/>
              <w:ind w:left="104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</w:t>
            </w:r>
            <w:r w:rsidRPr="000D4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adequate</w:t>
            </w:r>
            <w:r w:rsidRPr="000D4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D453B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 knowledge</w:t>
            </w:r>
            <w:r w:rsidRPr="000D4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including: (1) </w:t>
            </w:r>
            <w:r w:rsidR="00CD453B" w:rsidRPr="000D4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knowledge of </w:t>
            </w:r>
            <w:r w:rsidR="00CD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basic, </w:t>
            </w:r>
            <w:r w:rsidR="00CD453B" w:rsidRPr="000D45D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 materials science concepts</w:t>
            </w:r>
            <w:r w:rsidRPr="000D4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and (2) </w:t>
            </w:r>
            <w:r w:rsidRPr="000D4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sufficient </w:t>
            </w:r>
            <w:r w:rsidR="00CD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knowledge</w:t>
            </w:r>
            <w:r w:rsidRPr="000D4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453B">
              <w:rPr>
                <w:rFonts w:ascii="Times New Roman" w:eastAsia="Times New Roman" w:hAnsi="Times New Roman" w:cs="Times New Roman"/>
                <w:sz w:val="20"/>
                <w:szCs w:val="20"/>
              </w:rPr>
              <w:t>relating to</w:t>
            </w:r>
            <w:r w:rsidRPr="000D4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D453B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CD453B" w:rsidRPr="000D4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broad range of </w:t>
            </w:r>
            <w:r w:rsidR="00CD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topics that make up the discipline of </w:t>
            </w:r>
            <w:r w:rsidR="00CD453B" w:rsidRPr="000D45D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  <w:r w:rsidR="00CD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(e.g., knowledge of metals, ceramics and polymers</w:t>
            </w:r>
            <w:r w:rsidR="00B04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04F89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properties, electromagnetic properties, etc.</w:t>
            </w:r>
            <w:r w:rsidR="00CD453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CD453B" w:rsidRPr="000D4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8FFF4" w14:textId="438ACC03" w:rsidR="008579FA" w:rsidRPr="000D45D2" w:rsidRDefault="00131AF7" w:rsidP="00C54D15">
            <w:pPr>
              <w:spacing w:before="77" w:after="0" w:line="240" w:lineRule="auto"/>
              <w:ind w:left="76"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</w:t>
            </w:r>
            <w:r w:rsidRPr="000D4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excellent</w:t>
            </w:r>
            <w:r w:rsidRPr="000D4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D453B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 knowledge</w:t>
            </w:r>
            <w:r w:rsidR="00CD453B" w:rsidRPr="000D4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including: (1) knowledge of </w:t>
            </w:r>
            <w:r w:rsidR="00CD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basic, </w:t>
            </w:r>
            <w:r w:rsidR="00CD453B" w:rsidRPr="000D4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fundamental materials science concepts; and (2) </w:t>
            </w:r>
            <w:r w:rsidR="00CD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impressive</w:t>
            </w:r>
            <w:r w:rsidR="00CD453B" w:rsidRPr="000D4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knowledge</w:t>
            </w:r>
            <w:r w:rsidR="00CD453B" w:rsidRPr="000D4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453B">
              <w:rPr>
                <w:rFonts w:ascii="Times New Roman" w:eastAsia="Times New Roman" w:hAnsi="Times New Roman" w:cs="Times New Roman"/>
                <w:sz w:val="20"/>
                <w:szCs w:val="20"/>
              </w:rPr>
              <w:t>relating to</w:t>
            </w:r>
            <w:r w:rsidR="00CD453B" w:rsidRPr="000D4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D453B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CD453B" w:rsidRPr="000D4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broad range of </w:t>
            </w:r>
            <w:r w:rsidR="00CD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topics that make up the discipline of </w:t>
            </w:r>
            <w:r w:rsidR="00CD453B" w:rsidRPr="000D45D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  <w:r w:rsidR="00CD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(e.g., knowledge of metals, ceramics and polymers</w:t>
            </w:r>
            <w:r w:rsidR="00B04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04F89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properties, electromagnetic properties, etc.</w:t>
            </w:r>
            <w:bookmarkStart w:id="0" w:name="_GoBack"/>
            <w:bookmarkEnd w:id="0"/>
            <w:r w:rsidR="00CD453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CD453B" w:rsidRPr="000D4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45D3" w:rsidRPr="000D45D2" w14:paraId="0B569670" w14:textId="77777777" w:rsidTr="002545D3">
        <w:trPr>
          <w:trHeight w:val="592"/>
        </w:trPr>
        <w:tc>
          <w:tcPr>
            <w:tcW w:w="14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5A70E" w14:textId="2B185D96" w:rsidR="002545D3" w:rsidRPr="000D45D2" w:rsidRDefault="002545D3" w:rsidP="002545D3">
            <w:pPr>
              <w:pStyle w:val="ListParagraph"/>
              <w:spacing w:before="1" w:after="0" w:line="240" w:lineRule="auto"/>
              <w:ind w:left="79" w:right="76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0A19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Assessment Methodology</w:t>
            </w:r>
          </w:p>
        </w:tc>
      </w:tr>
      <w:tr w:rsidR="002545D3" w:rsidRPr="000D45D2" w14:paraId="234149DC" w14:textId="77777777" w:rsidTr="00780280">
        <w:trPr>
          <w:trHeight w:val="1728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A12C6" w14:textId="7F7E3CDB" w:rsidR="002545D3" w:rsidRPr="000D45D2" w:rsidRDefault="002545D3" w:rsidP="002545D3">
            <w:pPr>
              <w:pStyle w:val="ListParagraph"/>
              <w:spacing w:before="1" w:after="0" w:line="240" w:lineRule="auto"/>
              <w:ind w:left="79" w:right="76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0A19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Assessment Methodology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EF4F1" w14:textId="68FF7995" w:rsidR="002545D3" w:rsidRPr="000A191B" w:rsidRDefault="002545D3" w:rsidP="000A191B">
            <w:pPr>
              <w:pStyle w:val="Standard"/>
              <w:autoSpaceDE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5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 receive a 1 (Does Not Meet Expectations), students earn a numerical exam grade less than one standard deviation below the mean.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7B88A" w14:textId="595AA6DB" w:rsidR="002545D3" w:rsidRPr="000D45D2" w:rsidRDefault="002545D3" w:rsidP="002545D3">
            <w:pPr>
              <w:spacing w:before="55" w:after="0" w:line="240" w:lineRule="auto"/>
              <w:ind w:left="104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5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 receive a 2 (Meets Expectations), students earn a numerical exam grade ranging between one standard deviation below the mean and one standard deviation above the mean.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F4AB1" w14:textId="05C014E6" w:rsidR="002545D3" w:rsidRPr="000D45D2" w:rsidRDefault="002545D3" w:rsidP="002545D3">
            <w:pPr>
              <w:spacing w:before="77" w:after="0" w:line="240" w:lineRule="auto"/>
              <w:ind w:left="76"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5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 receive a 3 (Exceeds Expectations), students earn a numerical exam grade greater than one standard deviation above the mean.</w:t>
            </w:r>
          </w:p>
        </w:tc>
      </w:tr>
    </w:tbl>
    <w:p w14:paraId="146C6132" w14:textId="1EC6BDBD" w:rsidR="00A909E4" w:rsidRPr="000D45D2" w:rsidRDefault="00A909E4" w:rsidP="00780280">
      <w:pPr>
        <w:tabs>
          <w:tab w:val="left" w:pos="9240"/>
          <w:tab w:val="left" w:pos="131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69CB15" w14:textId="7AA0D325" w:rsidR="002545D3" w:rsidRPr="000D45D2" w:rsidRDefault="002545D3" w:rsidP="00780280">
      <w:pPr>
        <w:tabs>
          <w:tab w:val="left" w:pos="9240"/>
          <w:tab w:val="left" w:pos="131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6D12F93" w14:textId="2CCAB402" w:rsidR="002545D3" w:rsidRPr="000D45D2" w:rsidRDefault="002545D3" w:rsidP="00780280">
      <w:pPr>
        <w:tabs>
          <w:tab w:val="left" w:pos="9240"/>
          <w:tab w:val="left" w:pos="131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0D45D2">
        <w:rPr>
          <w:rFonts w:ascii="Times New Roman" w:eastAsia="Times New Roman" w:hAnsi="Times New Roman" w:cs="Times New Roman"/>
          <w:sz w:val="20"/>
          <w:szCs w:val="20"/>
        </w:rPr>
        <w:t xml:space="preserve">The MSE assessment goal on this learner outcome is to achieve a </w:t>
      </w:r>
      <w:r w:rsidR="00D51DC3">
        <w:rPr>
          <w:rFonts w:ascii="Times New Roman" w:eastAsia="Times New Roman" w:hAnsi="Times New Roman" w:cs="Times New Roman"/>
          <w:sz w:val="20"/>
          <w:szCs w:val="20"/>
        </w:rPr>
        <w:t xml:space="preserve">minimum </w:t>
      </w:r>
      <w:r w:rsidRPr="000D45D2">
        <w:rPr>
          <w:rFonts w:ascii="Times New Roman" w:eastAsia="Times New Roman" w:hAnsi="Times New Roman" w:cs="Times New Roman"/>
          <w:sz w:val="20"/>
          <w:szCs w:val="20"/>
        </w:rPr>
        <w:t>score of 2.0, based on the average of the scores of all students taking each of the following individual PhD Qualifying Examinations:</w:t>
      </w:r>
    </w:p>
    <w:p w14:paraId="2DEFF910" w14:textId="1F241BBC" w:rsidR="002545D3" w:rsidRPr="000D45D2" w:rsidRDefault="002545D3" w:rsidP="002545D3">
      <w:pPr>
        <w:pStyle w:val="NoSpacing"/>
        <w:rPr>
          <w:rFonts w:ascii="Times New Roman" w:hAnsi="Times New Roman" w:cs="Times New Roman"/>
          <w:color w:val="FF0000"/>
          <w:szCs w:val="20"/>
        </w:rPr>
      </w:pPr>
      <w:r w:rsidRPr="000D45D2">
        <w:rPr>
          <w:rFonts w:ascii="Times New Roman" w:hAnsi="Times New Roman" w:cs="Times New Roman"/>
          <w:color w:val="FF0000"/>
          <w:szCs w:val="20"/>
        </w:rPr>
        <w:t>Part I: Crystallography, Crystal Chemistry and Diffraction</w:t>
      </w:r>
    </w:p>
    <w:p w14:paraId="6A32963A" w14:textId="4DB5AD73" w:rsidR="002545D3" w:rsidRPr="000D45D2" w:rsidRDefault="002545D3" w:rsidP="002545D3">
      <w:pPr>
        <w:pStyle w:val="NoSpacing"/>
        <w:rPr>
          <w:rFonts w:ascii="Times New Roman" w:hAnsi="Times New Roman" w:cs="Times New Roman"/>
          <w:color w:val="FF0000"/>
          <w:szCs w:val="20"/>
        </w:rPr>
      </w:pPr>
      <w:r w:rsidRPr="000D45D2">
        <w:rPr>
          <w:rFonts w:ascii="Times New Roman" w:hAnsi="Times New Roman" w:cs="Times New Roman"/>
          <w:color w:val="FF0000"/>
          <w:szCs w:val="20"/>
        </w:rPr>
        <w:t>Part II: Mechanical Behavior of Materials</w:t>
      </w:r>
    </w:p>
    <w:p w14:paraId="31BA30D9" w14:textId="2545C149" w:rsidR="002545D3" w:rsidRPr="000D45D2" w:rsidRDefault="002545D3" w:rsidP="002545D3">
      <w:pPr>
        <w:pStyle w:val="NoSpacing"/>
        <w:rPr>
          <w:rFonts w:ascii="Times New Roman" w:hAnsi="Times New Roman" w:cs="Times New Roman"/>
          <w:color w:val="FF0000"/>
          <w:szCs w:val="20"/>
        </w:rPr>
      </w:pPr>
      <w:r w:rsidRPr="000D45D2">
        <w:rPr>
          <w:rFonts w:ascii="Times New Roman" w:hAnsi="Times New Roman" w:cs="Times New Roman"/>
          <w:color w:val="FF0000"/>
          <w:szCs w:val="20"/>
        </w:rPr>
        <w:t>Part III: Thermodynamics of Materials</w:t>
      </w:r>
    </w:p>
    <w:p w14:paraId="4EF0BF63" w14:textId="3A6A43B6" w:rsidR="002545D3" w:rsidRPr="000D45D2" w:rsidRDefault="002545D3" w:rsidP="002545D3">
      <w:pPr>
        <w:pStyle w:val="NoSpacing"/>
        <w:rPr>
          <w:rFonts w:ascii="Times New Roman" w:hAnsi="Times New Roman" w:cs="Times New Roman"/>
          <w:color w:val="FF0000"/>
          <w:szCs w:val="20"/>
        </w:rPr>
      </w:pPr>
      <w:r w:rsidRPr="000D45D2">
        <w:rPr>
          <w:rFonts w:ascii="Times New Roman" w:hAnsi="Times New Roman" w:cs="Times New Roman"/>
          <w:color w:val="FF0000"/>
          <w:szCs w:val="20"/>
        </w:rPr>
        <w:t>Part IV: Electronic, Optical and Magnetic Properties of Materials</w:t>
      </w:r>
    </w:p>
    <w:p w14:paraId="2B879E8C" w14:textId="77777777" w:rsidR="002545D3" w:rsidRPr="000D45D2" w:rsidRDefault="002545D3" w:rsidP="00780280">
      <w:pPr>
        <w:tabs>
          <w:tab w:val="left" w:pos="9240"/>
          <w:tab w:val="left" w:pos="131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2545D3" w:rsidRPr="000D45D2" w:rsidSect="00C62FCD">
      <w:headerReference w:type="default" r:id="rId10"/>
      <w:footerReference w:type="default" r:id="rId11"/>
      <w:type w:val="continuous"/>
      <w:pgSz w:w="15840" w:h="12240" w:orient="landscape"/>
      <w:pgMar w:top="720" w:right="576" w:bottom="720" w:left="576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62877" w14:textId="77777777" w:rsidR="00E726FB" w:rsidRDefault="00E726FB">
      <w:pPr>
        <w:spacing w:after="0" w:line="240" w:lineRule="auto"/>
      </w:pPr>
      <w:r>
        <w:separator/>
      </w:r>
    </w:p>
  </w:endnote>
  <w:endnote w:type="continuationSeparator" w:id="0">
    <w:p w14:paraId="747D77F7" w14:textId="77777777" w:rsidR="00E726FB" w:rsidRDefault="00E7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E62C" w14:textId="77777777" w:rsidR="00A909E4" w:rsidRDefault="00A909E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7C23C" w14:textId="77777777" w:rsidR="00E726FB" w:rsidRDefault="00E726FB">
      <w:pPr>
        <w:spacing w:after="0" w:line="240" w:lineRule="auto"/>
      </w:pPr>
      <w:r>
        <w:separator/>
      </w:r>
    </w:p>
  </w:footnote>
  <w:footnote w:type="continuationSeparator" w:id="0">
    <w:p w14:paraId="5C9556D2" w14:textId="77777777" w:rsidR="00E726FB" w:rsidRDefault="00E7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50D0" w14:textId="77777777" w:rsidR="00A909E4" w:rsidRDefault="00A909E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06887"/>
    <w:multiLevelType w:val="hybridMultilevel"/>
    <w:tmpl w:val="88A4890E"/>
    <w:lvl w:ilvl="0" w:tplc="64F43BA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5DCD"/>
    <w:multiLevelType w:val="hybridMultilevel"/>
    <w:tmpl w:val="253483D0"/>
    <w:lvl w:ilvl="0" w:tplc="4EFEBC66">
      <w:start w:val="1"/>
      <w:numFmt w:val="decimal"/>
      <w:lvlText w:val="(%1)"/>
      <w:lvlJc w:val="left"/>
      <w:pPr>
        <w:ind w:left="45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 w15:restartNumberingAfterBreak="0">
    <w:nsid w:val="41A777CF"/>
    <w:multiLevelType w:val="hybridMultilevel"/>
    <w:tmpl w:val="AFE43500"/>
    <w:lvl w:ilvl="0" w:tplc="D3A29E34">
      <w:start w:val="1"/>
      <w:numFmt w:val="decimal"/>
      <w:lvlText w:val="(%1)"/>
      <w:lvlJc w:val="left"/>
      <w:pPr>
        <w:ind w:left="1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3" w15:restartNumberingAfterBreak="0">
    <w:nsid w:val="4A33492F"/>
    <w:multiLevelType w:val="multilevel"/>
    <w:tmpl w:val="149E5AA2"/>
    <w:lvl w:ilvl="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0040C"/>
    <w:multiLevelType w:val="hybridMultilevel"/>
    <w:tmpl w:val="3C8424B4"/>
    <w:lvl w:ilvl="0" w:tplc="4FD89472">
      <w:start w:val="2"/>
      <w:numFmt w:val="decimal"/>
      <w:lvlText w:val="(%1)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 w15:restartNumberingAfterBreak="0">
    <w:nsid w:val="6EEA44B8"/>
    <w:multiLevelType w:val="hybridMultilevel"/>
    <w:tmpl w:val="149E5AA2"/>
    <w:lvl w:ilvl="0" w:tplc="4DE4988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A7B0B"/>
    <w:multiLevelType w:val="hybridMultilevel"/>
    <w:tmpl w:val="07162200"/>
    <w:lvl w:ilvl="0" w:tplc="4236A34C">
      <w:start w:val="1"/>
      <w:numFmt w:val="decimal"/>
      <w:lvlText w:val="(%1)"/>
      <w:lvlJc w:val="left"/>
      <w:pPr>
        <w:ind w:left="52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E4"/>
    <w:rsid w:val="000A191B"/>
    <w:rsid w:val="000B10D6"/>
    <w:rsid w:val="000D45D2"/>
    <w:rsid w:val="000D6AF6"/>
    <w:rsid w:val="000F1908"/>
    <w:rsid w:val="0010293F"/>
    <w:rsid w:val="0011762D"/>
    <w:rsid w:val="00131AF7"/>
    <w:rsid w:val="001377F7"/>
    <w:rsid w:val="00156989"/>
    <w:rsid w:val="00161E4E"/>
    <w:rsid w:val="00175ED5"/>
    <w:rsid w:val="001A4015"/>
    <w:rsid w:val="002061EA"/>
    <w:rsid w:val="0021680A"/>
    <w:rsid w:val="00241B8C"/>
    <w:rsid w:val="002545D3"/>
    <w:rsid w:val="00254766"/>
    <w:rsid w:val="0029142A"/>
    <w:rsid w:val="002932F4"/>
    <w:rsid w:val="00342AFB"/>
    <w:rsid w:val="00343BED"/>
    <w:rsid w:val="003708FE"/>
    <w:rsid w:val="00377C85"/>
    <w:rsid w:val="00377F79"/>
    <w:rsid w:val="00393EA1"/>
    <w:rsid w:val="003945BC"/>
    <w:rsid w:val="003B795E"/>
    <w:rsid w:val="003D1BA5"/>
    <w:rsid w:val="00431C5C"/>
    <w:rsid w:val="00455CE0"/>
    <w:rsid w:val="00461988"/>
    <w:rsid w:val="00462CC7"/>
    <w:rsid w:val="005018DF"/>
    <w:rsid w:val="00504516"/>
    <w:rsid w:val="00514E2A"/>
    <w:rsid w:val="00545164"/>
    <w:rsid w:val="00555023"/>
    <w:rsid w:val="00587ED5"/>
    <w:rsid w:val="0059643C"/>
    <w:rsid w:val="005A045A"/>
    <w:rsid w:val="0062188B"/>
    <w:rsid w:val="00632E0C"/>
    <w:rsid w:val="006644DD"/>
    <w:rsid w:val="0068518E"/>
    <w:rsid w:val="00686346"/>
    <w:rsid w:val="006C3B8B"/>
    <w:rsid w:val="006C4A6B"/>
    <w:rsid w:val="00766764"/>
    <w:rsid w:val="007716BE"/>
    <w:rsid w:val="00780280"/>
    <w:rsid w:val="007B70E9"/>
    <w:rsid w:val="007D02F1"/>
    <w:rsid w:val="0080491B"/>
    <w:rsid w:val="0082306A"/>
    <w:rsid w:val="008575C7"/>
    <w:rsid w:val="008579FA"/>
    <w:rsid w:val="008645C9"/>
    <w:rsid w:val="008E23BA"/>
    <w:rsid w:val="00933562"/>
    <w:rsid w:val="00936ED2"/>
    <w:rsid w:val="0094329F"/>
    <w:rsid w:val="009669A0"/>
    <w:rsid w:val="009762DE"/>
    <w:rsid w:val="00980DFF"/>
    <w:rsid w:val="009A2EB3"/>
    <w:rsid w:val="00A12F05"/>
    <w:rsid w:val="00A22AFA"/>
    <w:rsid w:val="00A615E0"/>
    <w:rsid w:val="00A61AD4"/>
    <w:rsid w:val="00A861C3"/>
    <w:rsid w:val="00A909E4"/>
    <w:rsid w:val="00AC432F"/>
    <w:rsid w:val="00AD5578"/>
    <w:rsid w:val="00AE390A"/>
    <w:rsid w:val="00B04F89"/>
    <w:rsid w:val="00B431BB"/>
    <w:rsid w:val="00B50421"/>
    <w:rsid w:val="00B73029"/>
    <w:rsid w:val="00B81392"/>
    <w:rsid w:val="00BC69FE"/>
    <w:rsid w:val="00BD64E8"/>
    <w:rsid w:val="00C014E0"/>
    <w:rsid w:val="00C13AD2"/>
    <w:rsid w:val="00C165B6"/>
    <w:rsid w:val="00C22B0E"/>
    <w:rsid w:val="00C54D15"/>
    <w:rsid w:val="00C62FCD"/>
    <w:rsid w:val="00C65E0C"/>
    <w:rsid w:val="00CA70DF"/>
    <w:rsid w:val="00CB724D"/>
    <w:rsid w:val="00CD0FBE"/>
    <w:rsid w:val="00CD453B"/>
    <w:rsid w:val="00CF271D"/>
    <w:rsid w:val="00D03B90"/>
    <w:rsid w:val="00D25017"/>
    <w:rsid w:val="00D40751"/>
    <w:rsid w:val="00D51DC3"/>
    <w:rsid w:val="00E4658E"/>
    <w:rsid w:val="00E47F3A"/>
    <w:rsid w:val="00E53780"/>
    <w:rsid w:val="00E56BF2"/>
    <w:rsid w:val="00E6064F"/>
    <w:rsid w:val="00E726FB"/>
    <w:rsid w:val="00EF3EB1"/>
    <w:rsid w:val="00EF57EB"/>
    <w:rsid w:val="00F72517"/>
    <w:rsid w:val="00FD1C5D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57E77"/>
  <w15:docId w15:val="{BFE86FCE-3B3A-264D-A4EE-86678FAC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C3"/>
  </w:style>
  <w:style w:type="paragraph" w:styleId="Footer">
    <w:name w:val="footer"/>
    <w:basedOn w:val="Normal"/>
    <w:link w:val="FooterChar"/>
    <w:uiPriority w:val="99"/>
    <w:unhideWhenUsed/>
    <w:rsid w:val="00A8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C3"/>
  </w:style>
  <w:style w:type="paragraph" w:customStyle="1" w:styleId="TableContents">
    <w:name w:val="Table Contents"/>
    <w:basedOn w:val="Normal"/>
    <w:rsid w:val="00A861C3"/>
    <w:pPr>
      <w:suppressLineNumbers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8FE"/>
    <w:pPr>
      <w:ind w:left="720"/>
      <w:contextualSpacing/>
    </w:pPr>
  </w:style>
  <w:style w:type="paragraph" w:customStyle="1" w:styleId="Standard">
    <w:name w:val="Standard"/>
    <w:rsid w:val="005018DF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</w:rPr>
  </w:style>
  <w:style w:type="paragraph" w:styleId="NoSpacing">
    <w:name w:val="No Spacing"/>
    <w:uiPriority w:val="1"/>
    <w:qFormat/>
    <w:rsid w:val="002545D3"/>
    <w:pPr>
      <w:widowControl/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293322BDDAE449E5F9749EB0C6B19" ma:contentTypeVersion="0" ma:contentTypeDescription="Create a new document." ma:contentTypeScope="" ma:versionID="aa4a69f38cdb9e7a99eaa35d9d92a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D0971-E95E-4587-AC0D-7DFEB6CD2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2E595-6F88-492F-BF10-0DAFC1422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8FBD7-37EB-45C7-94B3-7061F4889F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Evaluating PhD Dissertation</vt:lpstr>
    </vt:vector>
  </TitlesOfParts>
  <Company>University of Tennessee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Evaluating PhD Dissertation</dc:title>
  <dc:creator>Hines</dc:creator>
  <cp:lastModifiedBy>Sickafus, Kurt Edward</cp:lastModifiedBy>
  <cp:revision>22</cp:revision>
  <dcterms:created xsi:type="dcterms:W3CDTF">2019-09-20T14:07:00Z</dcterms:created>
  <dcterms:modified xsi:type="dcterms:W3CDTF">2019-09-26T22:04:00Z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2008-07-25T00:00:00Z</vt:filetime>
  </property>
  <property fmtid="{D5CDD505-2E9C-101B-9397-08002B2CF9AE}" pid="3" name="LastSaved">
    <vt:filetime>2013-03-20T00:00:00Z</vt:filetime>
  </property>
  <property fmtid="{D5CDD505-2E9C-101B-9397-08002B2CF9AE}" pid="4" name="ContentTypeId">
    <vt:lpwstr>0x0101003C8293322BDDAE449E5F9749EB0C6B19</vt:lpwstr>
  </property>
</Properties>
</file>